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864" w:rsidRPr="008E3F3B" w:rsidRDefault="000E4864" w:rsidP="000E4864">
      <w:pPr>
        <w:ind w:right="6592"/>
        <w:rPr>
          <w:rFonts w:asciiTheme="minorHAnsi" w:eastAsia="Arial" w:hAnsiTheme="minorHAnsi" w:cs="Arial"/>
          <w:spacing w:val="-1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>B</w:t>
      </w:r>
      <w:r w:rsidRPr="008E3F3B">
        <w:rPr>
          <w:rFonts w:asciiTheme="minorHAnsi" w:eastAsia="Arial" w:hAnsiTheme="minorHAnsi" w:cs="Arial"/>
          <w:spacing w:val="1"/>
          <w:szCs w:val="24"/>
        </w:rPr>
        <w:t>r</w:t>
      </w:r>
      <w:r w:rsidRPr="008E3F3B">
        <w:rPr>
          <w:rFonts w:asciiTheme="minorHAnsi" w:eastAsia="Arial" w:hAnsiTheme="minorHAnsi" w:cs="Arial"/>
          <w:szCs w:val="24"/>
        </w:rPr>
        <w:t xml:space="preserve">oj: </w:t>
      </w:r>
      <w:r w:rsidR="008E3F3B" w:rsidRPr="008E3F3B">
        <w:rPr>
          <w:rFonts w:asciiTheme="minorHAnsi" w:eastAsia="Arial" w:hAnsiTheme="minorHAnsi" w:cs="Arial"/>
          <w:szCs w:val="24"/>
        </w:rPr>
        <w:t>06-49-1-279</w:t>
      </w:r>
      <w:r w:rsidR="008E3F3B">
        <w:rPr>
          <w:rFonts w:asciiTheme="minorHAnsi" w:eastAsia="Arial" w:hAnsiTheme="minorHAnsi" w:cs="Arial"/>
          <w:szCs w:val="24"/>
        </w:rPr>
        <w:t>-2</w:t>
      </w:r>
      <w:r w:rsidR="008E3F3B" w:rsidRPr="008E3F3B">
        <w:rPr>
          <w:rFonts w:asciiTheme="minorHAnsi" w:eastAsia="Arial" w:hAnsiTheme="minorHAnsi" w:cs="Arial"/>
          <w:szCs w:val="24"/>
        </w:rPr>
        <w:t>/2016</w:t>
      </w:r>
    </w:p>
    <w:p w:rsidR="00D43D46" w:rsidRPr="008E3F3B" w:rsidRDefault="00D43D46" w:rsidP="000E4864">
      <w:pPr>
        <w:ind w:right="6592"/>
        <w:jc w:val="both"/>
        <w:rPr>
          <w:rFonts w:asciiTheme="minorHAnsi" w:eastAsia="Arial" w:hAnsiTheme="minorHAnsi" w:cs="Arial"/>
          <w:spacing w:val="6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>D</w:t>
      </w:r>
      <w:r w:rsidRPr="008E3F3B">
        <w:rPr>
          <w:rFonts w:asciiTheme="minorHAnsi" w:eastAsia="Arial" w:hAnsiTheme="minorHAnsi" w:cs="Arial"/>
          <w:szCs w:val="24"/>
        </w:rPr>
        <w:t>atu</w:t>
      </w:r>
      <w:r w:rsidRPr="008E3F3B">
        <w:rPr>
          <w:rFonts w:asciiTheme="minorHAnsi" w:eastAsia="Arial" w:hAnsiTheme="minorHAnsi" w:cs="Arial"/>
          <w:spacing w:val="-1"/>
          <w:szCs w:val="24"/>
        </w:rPr>
        <w:t>m</w:t>
      </w:r>
      <w:r w:rsidR="008E3F3B">
        <w:rPr>
          <w:rFonts w:asciiTheme="minorHAnsi" w:eastAsia="Arial" w:hAnsiTheme="minorHAnsi" w:cs="Arial"/>
          <w:szCs w:val="24"/>
        </w:rPr>
        <w:t>: 23</w:t>
      </w:r>
      <w:r w:rsidR="000E4864" w:rsidRPr="008E3F3B">
        <w:rPr>
          <w:rFonts w:asciiTheme="minorHAnsi" w:eastAsia="Arial" w:hAnsiTheme="minorHAnsi" w:cs="Arial"/>
          <w:szCs w:val="24"/>
        </w:rPr>
        <w:t>.</w:t>
      </w:r>
      <w:r w:rsidR="008E3F3B">
        <w:rPr>
          <w:rFonts w:asciiTheme="minorHAnsi" w:eastAsia="Arial" w:hAnsiTheme="minorHAnsi" w:cs="Arial"/>
          <w:szCs w:val="24"/>
        </w:rPr>
        <w:t>0</w:t>
      </w:r>
      <w:bookmarkStart w:id="0" w:name="_GoBack"/>
      <w:bookmarkEnd w:id="0"/>
      <w:r w:rsidR="008E3F3B">
        <w:rPr>
          <w:rFonts w:asciiTheme="minorHAnsi" w:eastAsia="Arial" w:hAnsiTheme="minorHAnsi" w:cs="Arial"/>
          <w:szCs w:val="24"/>
        </w:rPr>
        <w:t>2</w:t>
      </w:r>
      <w:r w:rsidR="000E4864" w:rsidRPr="008E3F3B">
        <w:rPr>
          <w:rFonts w:asciiTheme="minorHAnsi" w:eastAsia="Arial" w:hAnsiTheme="minorHAnsi" w:cs="Arial"/>
          <w:szCs w:val="24"/>
        </w:rPr>
        <w:t>.201</w:t>
      </w:r>
      <w:r w:rsidR="008E3F3B">
        <w:rPr>
          <w:rFonts w:asciiTheme="minorHAnsi" w:eastAsia="Arial" w:hAnsiTheme="minorHAnsi" w:cs="Arial"/>
          <w:szCs w:val="24"/>
        </w:rPr>
        <w:t>6</w:t>
      </w:r>
      <w:r w:rsidR="000E4864" w:rsidRPr="008E3F3B">
        <w:rPr>
          <w:rFonts w:asciiTheme="minorHAnsi" w:eastAsia="Arial" w:hAnsiTheme="minorHAnsi" w:cs="Arial"/>
          <w:szCs w:val="24"/>
        </w:rPr>
        <w:t>.</w:t>
      </w:r>
    </w:p>
    <w:p w:rsidR="00D43D46" w:rsidRPr="008E3F3B" w:rsidRDefault="00D43D46" w:rsidP="00D43D46">
      <w:pPr>
        <w:spacing w:before="13" w:line="240" w:lineRule="exact"/>
        <w:rPr>
          <w:rFonts w:asciiTheme="minorHAnsi" w:hAnsiTheme="minorHAnsi"/>
          <w:szCs w:val="24"/>
        </w:rPr>
      </w:pPr>
    </w:p>
    <w:p w:rsidR="00D43D46" w:rsidRPr="008E3F3B" w:rsidRDefault="00D43D46" w:rsidP="000E4864">
      <w:pPr>
        <w:jc w:val="both"/>
        <w:rPr>
          <w:rFonts w:asciiTheme="minorHAnsi" w:eastAsia="Arial" w:hAnsiTheme="minorHAnsi" w:cs="Arial"/>
          <w:spacing w:val="3"/>
          <w:szCs w:val="24"/>
        </w:rPr>
      </w:pPr>
    </w:p>
    <w:p w:rsidR="00D43D46" w:rsidRPr="008E3F3B" w:rsidRDefault="00D43D46" w:rsidP="00D43D46">
      <w:pPr>
        <w:spacing w:before="8" w:line="14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8E3F3B" w:rsidRPr="008E3F3B" w:rsidRDefault="008E3F3B" w:rsidP="008E3F3B">
      <w:pPr>
        <w:overflowPunct/>
        <w:autoSpaceDE/>
        <w:autoSpaceDN/>
        <w:adjustRightInd/>
        <w:textAlignment w:val="auto"/>
        <w:rPr>
          <w:rFonts w:asciiTheme="minorHAnsi" w:hAnsiTheme="minorHAnsi"/>
          <w:b/>
          <w:noProof w:val="0"/>
          <w:szCs w:val="24"/>
        </w:rPr>
      </w:pPr>
      <w:r w:rsidRPr="008E3F3B">
        <w:rPr>
          <w:rFonts w:asciiTheme="minorHAnsi" w:hAnsiTheme="minorHAnsi"/>
          <w:b/>
          <w:noProof w:val="0"/>
          <w:szCs w:val="24"/>
        </w:rPr>
        <w:t xml:space="preserve">BHTELECOM </w:t>
      </w:r>
      <w:proofErr w:type="spellStart"/>
      <w:r w:rsidRPr="008E3F3B">
        <w:rPr>
          <w:rFonts w:asciiTheme="minorHAnsi" w:hAnsiTheme="minorHAnsi"/>
          <w:b/>
          <w:noProof w:val="0"/>
          <w:szCs w:val="24"/>
        </w:rPr>
        <w:t>d.d</w:t>
      </w:r>
      <w:proofErr w:type="spellEnd"/>
      <w:r w:rsidRPr="008E3F3B">
        <w:rPr>
          <w:rFonts w:asciiTheme="minorHAnsi" w:hAnsiTheme="minorHAnsi"/>
          <w:b/>
          <w:noProof w:val="0"/>
          <w:szCs w:val="24"/>
        </w:rPr>
        <w:t>. Sarajevo</w:t>
      </w:r>
    </w:p>
    <w:p w:rsidR="008E3F3B" w:rsidRPr="008E3F3B" w:rsidRDefault="008E3F3B" w:rsidP="008E3F3B">
      <w:pPr>
        <w:overflowPunct/>
        <w:autoSpaceDE/>
        <w:autoSpaceDN/>
        <w:adjustRightInd/>
        <w:textAlignment w:val="auto"/>
        <w:rPr>
          <w:rFonts w:asciiTheme="minorHAnsi" w:hAnsiTheme="minorHAnsi"/>
          <w:b/>
          <w:noProof w:val="0"/>
          <w:szCs w:val="24"/>
        </w:rPr>
      </w:pPr>
      <w:proofErr w:type="spellStart"/>
      <w:r w:rsidRPr="008E3F3B">
        <w:rPr>
          <w:rFonts w:asciiTheme="minorHAnsi" w:hAnsiTheme="minorHAnsi"/>
          <w:b/>
          <w:noProof w:val="0"/>
          <w:szCs w:val="24"/>
        </w:rPr>
        <w:t>Obala</w:t>
      </w:r>
      <w:proofErr w:type="spellEnd"/>
      <w:r w:rsidRPr="008E3F3B">
        <w:rPr>
          <w:rFonts w:asciiTheme="minorHAnsi" w:hAnsiTheme="minorHAnsi"/>
          <w:b/>
          <w:noProof w:val="0"/>
          <w:szCs w:val="24"/>
        </w:rPr>
        <w:t xml:space="preserve"> </w:t>
      </w:r>
      <w:proofErr w:type="spellStart"/>
      <w:r w:rsidRPr="008E3F3B">
        <w:rPr>
          <w:rFonts w:asciiTheme="minorHAnsi" w:hAnsiTheme="minorHAnsi"/>
          <w:b/>
          <w:noProof w:val="0"/>
          <w:szCs w:val="24"/>
        </w:rPr>
        <w:t>Kulina</w:t>
      </w:r>
      <w:proofErr w:type="spellEnd"/>
      <w:r w:rsidRPr="008E3F3B">
        <w:rPr>
          <w:rFonts w:asciiTheme="minorHAnsi" w:hAnsiTheme="minorHAnsi"/>
          <w:b/>
          <w:noProof w:val="0"/>
          <w:szCs w:val="24"/>
        </w:rPr>
        <w:t xml:space="preserve"> </w:t>
      </w:r>
      <w:proofErr w:type="spellStart"/>
      <w:r w:rsidRPr="008E3F3B">
        <w:rPr>
          <w:rFonts w:asciiTheme="minorHAnsi" w:hAnsiTheme="minorHAnsi"/>
          <w:b/>
          <w:noProof w:val="0"/>
          <w:szCs w:val="24"/>
        </w:rPr>
        <w:t>Bana</w:t>
      </w:r>
      <w:proofErr w:type="spellEnd"/>
      <w:r w:rsidRPr="008E3F3B">
        <w:rPr>
          <w:rFonts w:asciiTheme="minorHAnsi" w:hAnsiTheme="minorHAnsi"/>
          <w:b/>
          <w:noProof w:val="0"/>
          <w:szCs w:val="24"/>
        </w:rPr>
        <w:t xml:space="preserve"> 8</w:t>
      </w:r>
    </w:p>
    <w:p w:rsidR="008E3F3B" w:rsidRPr="008E3F3B" w:rsidRDefault="008E3F3B" w:rsidP="008E3F3B">
      <w:pPr>
        <w:overflowPunct/>
        <w:autoSpaceDE/>
        <w:autoSpaceDN/>
        <w:adjustRightInd/>
        <w:textAlignment w:val="auto"/>
        <w:rPr>
          <w:rFonts w:asciiTheme="minorHAnsi" w:hAnsiTheme="minorHAnsi"/>
          <w:noProof w:val="0"/>
          <w:szCs w:val="24"/>
          <w:lang w:val="bs-Latn-BA"/>
        </w:rPr>
      </w:pPr>
      <w:r w:rsidRPr="008E3F3B">
        <w:rPr>
          <w:rFonts w:asciiTheme="minorHAnsi" w:hAnsiTheme="minorHAnsi"/>
          <w:b/>
          <w:noProof w:val="0"/>
          <w:szCs w:val="24"/>
        </w:rPr>
        <w:t>71 000 Sarajevo</w:t>
      </w:r>
    </w:p>
    <w:p w:rsidR="00D43D46" w:rsidRPr="008E3F3B" w:rsidRDefault="00D43D46" w:rsidP="00D43D46">
      <w:pPr>
        <w:spacing w:before="5" w:line="14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Default="00D43D46" w:rsidP="000E4864">
      <w:pPr>
        <w:ind w:right="79"/>
        <w:jc w:val="both"/>
        <w:rPr>
          <w:rFonts w:asciiTheme="minorHAnsi" w:eastAsia="Arial" w:hAnsiTheme="minorHAnsi" w:cs="Arial"/>
          <w:szCs w:val="24"/>
        </w:rPr>
      </w:pPr>
      <w:r w:rsidRPr="008E3F3B">
        <w:rPr>
          <w:rFonts w:asciiTheme="minorHAnsi" w:eastAsia="Arial" w:hAnsiTheme="minorHAnsi" w:cs="Arial"/>
          <w:b/>
          <w:spacing w:val="-1"/>
          <w:szCs w:val="24"/>
        </w:rPr>
        <w:t>P</w:t>
      </w:r>
      <w:r w:rsidRPr="008E3F3B">
        <w:rPr>
          <w:rFonts w:asciiTheme="minorHAnsi" w:eastAsia="Arial" w:hAnsiTheme="minorHAnsi" w:cs="Arial"/>
          <w:b/>
          <w:spacing w:val="1"/>
          <w:szCs w:val="24"/>
        </w:rPr>
        <w:t>r</w:t>
      </w:r>
      <w:r w:rsidRPr="008E3F3B">
        <w:rPr>
          <w:rFonts w:asciiTheme="minorHAnsi" w:eastAsia="Arial" w:hAnsiTheme="minorHAnsi" w:cs="Arial"/>
          <w:b/>
          <w:szCs w:val="24"/>
        </w:rPr>
        <w:t>e</w:t>
      </w:r>
      <w:r w:rsidRPr="008E3F3B">
        <w:rPr>
          <w:rFonts w:asciiTheme="minorHAnsi" w:eastAsia="Arial" w:hAnsiTheme="minorHAnsi" w:cs="Arial"/>
          <w:b/>
          <w:spacing w:val="-1"/>
          <w:szCs w:val="24"/>
        </w:rPr>
        <w:t>d</w:t>
      </w:r>
      <w:r w:rsidRPr="008E3F3B">
        <w:rPr>
          <w:rFonts w:asciiTheme="minorHAnsi" w:eastAsia="Arial" w:hAnsiTheme="minorHAnsi" w:cs="Arial"/>
          <w:b/>
          <w:spacing w:val="1"/>
          <w:szCs w:val="24"/>
        </w:rPr>
        <w:t>m</w:t>
      </w:r>
      <w:r w:rsidRPr="008E3F3B">
        <w:rPr>
          <w:rFonts w:asciiTheme="minorHAnsi" w:eastAsia="Arial" w:hAnsiTheme="minorHAnsi" w:cs="Arial"/>
          <w:b/>
          <w:spacing w:val="-3"/>
          <w:szCs w:val="24"/>
        </w:rPr>
        <w:t>e</w:t>
      </w:r>
      <w:r w:rsidRPr="008E3F3B">
        <w:rPr>
          <w:rFonts w:asciiTheme="minorHAnsi" w:eastAsia="Arial" w:hAnsiTheme="minorHAnsi" w:cs="Arial"/>
          <w:b/>
          <w:spacing w:val="1"/>
          <w:szCs w:val="24"/>
        </w:rPr>
        <w:t>t</w:t>
      </w:r>
      <w:r w:rsidRPr="008E3F3B">
        <w:rPr>
          <w:rFonts w:asciiTheme="minorHAnsi" w:eastAsia="Arial" w:hAnsiTheme="minorHAnsi" w:cs="Arial"/>
          <w:b/>
          <w:szCs w:val="24"/>
        </w:rPr>
        <w:t>:</w:t>
      </w:r>
      <w:r w:rsidR="000E4864" w:rsidRPr="008E3F3B">
        <w:rPr>
          <w:rFonts w:asciiTheme="minorHAnsi" w:eastAsia="Arial" w:hAnsiTheme="minorHAnsi" w:cs="Arial"/>
          <w:szCs w:val="24"/>
        </w:rPr>
        <w:t xml:space="preserve"> </w:t>
      </w:r>
      <w:r w:rsidRPr="008E3F3B">
        <w:rPr>
          <w:rFonts w:asciiTheme="minorHAnsi" w:eastAsia="Arial" w:hAnsiTheme="minorHAnsi" w:cs="Arial"/>
          <w:spacing w:val="-1"/>
          <w:szCs w:val="24"/>
        </w:rPr>
        <w:t>P</w:t>
      </w:r>
      <w:r w:rsidRPr="008E3F3B">
        <w:rPr>
          <w:rFonts w:asciiTheme="minorHAnsi" w:eastAsia="Arial" w:hAnsiTheme="minorHAnsi" w:cs="Arial"/>
          <w:szCs w:val="24"/>
        </w:rPr>
        <w:t>oziv</w:t>
      </w:r>
      <w:r w:rsidRPr="008E3F3B">
        <w:rPr>
          <w:rFonts w:asciiTheme="minorHAnsi" w:eastAsia="Arial" w:hAnsiTheme="minorHAnsi" w:cs="Arial"/>
          <w:spacing w:val="10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na</w:t>
      </w:r>
      <w:r w:rsidRPr="008E3F3B">
        <w:rPr>
          <w:rFonts w:asciiTheme="minorHAnsi" w:eastAsia="Arial" w:hAnsiTheme="minorHAnsi" w:cs="Arial"/>
          <w:spacing w:val="11"/>
          <w:szCs w:val="24"/>
        </w:rPr>
        <w:t xml:space="preserve"> </w:t>
      </w:r>
      <w:r w:rsidR="008E3F3B">
        <w:rPr>
          <w:rFonts w:asciiTheme="minorHAnsi" w:eastAsia="Arial" w:hAnsiTheme="minorHAnsi" w:cs="Arial"/>
          <w:spacing w:val="11"/>
          <w:szCs w:val="24"/>
        </w:rPr>
        <w:t xml:space="preserve">učešće u </w:t>
      </w:r>
      <w:r w:rsidRPr="008E3F3B">
        <w:rPr>
          <w:rFonts w:asciiTheme="minorHAnsi" w:eastAsia="Arial" w:hAnsiTheme="minorHAnsi" w:cs="Arial"/>
          <w:szCs w:val="24"/>
        </w:rPr>
        <w:t>pre</w:t>
      </w:r>
      <w:r w:rsidRPr="008E3F3B">
        <w:rPr>
          <w:rFonts w:asciiTheme="minorHAnsi" w:eastAsia="Arial" w:hAnsiTheme="minorHAnsi" w:cs="Arial"/>
          <w:spacing w:val="-1"/>
          <w:szCs w:val="24"/>
        </w:rPr>
        <w:t>g</w:t>
      </w:r>
      <w:r w:rsidRPr="008E3F3B">
        <w:rPr>
          <w:rFonts w:asciiTheme="minorHAnsi" w:eastAsia="Arial" w:hAnsiTheme="minorHAnsi" w:cs="Arial"/>
          <w:spacing w:val="2"/>
          <w:szCs w:val="24"/>
        </w:rPr>
        <w:t>o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arač</w:t>
      </w:r>
      <w:r w:rsidRPr="008E3F3B">
        <w:rPr>
          <w:rFonts w:asciiTheme="minorHAnsi" w:eastAsia="Arial" w:hAnsiTheme="minorHAnsi" w:cs="Arial"/>
          <w:spacing w:val="-1"/>
          <w:szCs w:val="24"/>
        </w:rPr>
        <w:t>k</w:t>
      </w:r>
      <w:r w:rsidR="008E3F3B">
        <w:rPr>
          <w:rFonts w:asciiTheme="minorHAnsi" w:eastAsia="Arial" w:hAnsiTheme="minorHAnsi" w:cs="Arial"/>
          <w:spacing w:val="-1"/>
          <w:szCs w:val="24"/>
        </w:rPr>
        <w:t>om</w:t>
      </w:r>
      <w:r w:rsidRPr="008E3F3B">
        <w:rPr>
          <w:rFonts w:asciiTheme="minorHAnsi" w:eastAsia="Arial" w:hAnsiTheme="minorHAnsi" w:cs="Arial"/>
          <w:spacing w:val="13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p</w:t>
      </w:r>
      <w:r w:rsidRPr="008E3F3B">
        <w:rPr>
          <w:rFonts w:asciiTheme="minorHAnsi" w:eastAsia="Arial" w:hAnsiTheme="minorHAnsi" w:cs="Arial"/>
          <w:spacing w:val="-1"/>
          <w:szCs w:val="24"/>
        </w:rPr>
        <w:t>o</w:t>
      </w:r>
      <w:r w:rsidRPr="008E3F3B">
        <w:rPr>
          <w:rFonts w:asciiTheme="minorHAnsi" w:eastAsia="Arial" w:hAnsiTheme="minorHAnsi" w:cs="Arial"/>
          <w:szCs w:val="24"/>
        </w:rPr>
        <w:t>stup</w:t>
      </w:r>
      <w:r w:rsidR="008E3F3B">
        <w:rPr>
          <w:rFonts w:asciiTheme="minorHAnsi" w:eastAsia="Arial" w:hAnsiTheme="minorHAnsi" w:cs="Arial"/>
          <w:spacing w:val="-1"/>
          <w:szCs w:val="24"/>
        </w:rPr>
        <w:t>ku</w:t>
      </w:r>
      <w:r w:rsidRPr="008E3F3B">
        <w:rPr>
          <w:rFonts w:asciiTheme="minorHAnsi" w:eastAsia="Arial" w:hAnsiTheme="minorHAnsi" w:cs="Arial"/>
          <w:spacing w:val="1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b</w:t>
      </w:r>
      <w:r w:rsidRPr="008E3F3B">
        <w:rPr>
          <w:rFonts w:asciiTheme="minorHAnsi" w:eastAsia="Arial" w:hAnsiTheme="minorHAnsi" w:cs="Arial"/>
          <w:spacing w:val="-1"/>
          <w:szCs w:val="24"/>
        </w:rPr>
        <w:t>e</w:t>
      </w:r>
      <w:r w:rsidRPr="008E3F3B">
        <w:rPr>
          <w:rFonts w:asciiTheme="minorHAnsi" w:eastAsia="Arial" w:hAnsiTheme="minorHAnsi" w:cs="Arial"/>
          <w:szCs w:val="24"/>
        </w:rPr>
        <w:t>z</w:t>
      </w:r>
      <w:r w:rsidRPr="008E3F3B">
        <w:rPr>
          <w:rFonts w:asciiTheme="minorHAnsi" w:eastAsia="Arial" w:hAnsiTheme="minorHAnsi" w:cs="Arial"/>
          <w:spacing w:val="1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1"/>
          <w:szCs w:val="24"/>
        </w:rPr>
        <w:t>bj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e</w:t>
      </w:r>
      <w:r w:rsidRPr="008E3F3B">
        <w:rPr>
          <w:rFonts w:asciiTheme="minorHAnsi" w:eastAsia="Arial" w:hAnsiTheme="minorHAnsi" w:cs="Arial"/>
          <w:spacing w:val="14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1"/>
          <w:szCs w:val="24"/>
        </w:rPr>
        <w:t>b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-1"/>
          <w:szCs w:val="24"/>
        </w:rPr>
        <w:t>vj</w:t>
      </w:r>
      <w:r w:rsidRPr="008E3F3B">
        <w:rPr>
          <w:rFonts w:asciiTheme="minorHAnsi" w:eastAsia="Arial" w:hAnsiTheme="minorHAnsi" w:cs="Arial"/>
          <w:szCs w:val="24"/>
        </w:rPr>
        <w:t>e</w:t>
      </w:r>
      <w:r w:rsidRPr="008E3F3B">
        <w:rPr>
          <w:rFonts w:asciiTheme="minorHAnsi" w:eastAsia="Arial" w:hAnsiTheme="minorHAnsi" w:cs="Arial"/>
          <w:spacing w:val="-1"/>
          <w:szCs w:val="24"/>
        </w:rPr>
        <w:t>š</w:t>
      </w:r>
      <w:r w:rsidRPr="008E3F3B">
        <w:rPr>
          <w:rFonts w:asciiTheme="minorHAnsi" w:eastAsia="Arial" w:hAnsiTheme="minorHAnsi" w:cs="Arial"/>
          <w:spacing w:val="1"/>
          <w:szCs w:val="24"/>
        </w:rPr>
        <w:t>t</w:t>
      </w:r>
      <w:r w:rsidRPr="008E3F3B">
        <w:rPr>
          <w:rFonts w:asciiTheme="minorHAnsi" w:eastAsia="Arial" w:hAnsiTheme="minorHAnsi" w:cs="Arial"/>
          <w:szCs w:val="24"/>
        </w:rPr>
        <w:t>e</w:t>
      </w:r>
      <w:r w:rsidRPr="008E3F3B">
        <w:rPr>
          <w:rFonts w:asciiTheme="minorHAnsi" w:eastAsia="Arial" w:hAnsiTheme="minorHAnsi" w:cs="Arial"/>
          <w:spacing w:val="-1"/>
          <w:szCs w:val="24"/>
        </w:rPr>
        <w:t>nj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18"/>
          <w:szCs w:val="24"/>
        </w:rPr>
        <w:t xml:space="preserve"> </w:t>
      </w:r>
      <w:r w:rsidR="008E3F3B">
        <w:rPr>
          <w:rFonts w:asciiTheme="minorHAnsi" w:eastAsia="Arial" w:hAnsiTheme="minorHAnsi" w:cs="Arial"/>
          <w:spacing w:val="18"/>
          <w:szCs w:val="24"/>
        </w:rPr>
        <w:t xml:space="preserve">- </w:t>
      </w:r>
      <w:r w:rsidR="008E3F3B">
        <w:rPr>
          <w:rFonts w:asciiTheme="minorHAnsi" w:eastAsia="Arial" w:hAnsiTheme="minorHAnsi" w:cs="Arial"/>
          <w:szCs w:val="24"/>
        </w:rPr>
        <w:t>NABAVKA</w:t>
      </w:r>
      <w:r w:rsidR="008E3F3B" w:rsidRPr="008E3F3B">
        <w:rPr>
          <w:rFonts w:asciiTheme="minorHAnsi" w:eastAsia="Arial" w:hAnsiTheme="minorHAnsi" w:cs="Arial"/>
          <w:szCs w:val="24"/>
        </w:rPr>
        <w:t xml:space="preserve"> TELEKOMUNIKACIJSKIH USLUGA ZA POTREBE MREŽE PERMANENTNIH GNSS STANICA FBIHPOS</w:t>
      </w:r>
    </w:p>
    <w:p w:rsidR="008E3F3B" w:rsidRPr="008E3F3B" w:rsidRDefault="008E3F3B" w:rsidP="000E4864">
      <w:pPr>
        <w:ind w:right="79"/>
        <w:jc w:val="both"/>
        <w:rPr>
          <w:rFonts w:asciiTheme="minorHAnsi" w:eastAsia="Arial" w:hAnsiTheme="minorHAnsi" w:cs="Arial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eastAsia="Arial" w:hAnsiTheme="minorHAnsi" w:cs="Arial"/>
          <w:szCs w:val="24"/>
        </w:rPr>
      </w:pPr>
      <w:r w:rsidRPr="008E3F3B">
        <w:rPr>
          <w:rFonts w:asciiTheme="minorHAnsi" w:eastAsia="Arial" w:hAnsiTheme="minorHAnsi" w:cs="Arial"/>
          <w:szCs w:val="24"/>
        </w:rPr>
        <w:t>Poštovani,</w:t>
      </w:r>
    </w:p>
    <w:p w:rsidR="00D43D46" w:rsidRPr="008E3F3B" w:rsidRDefault="00D43D46" w:rsidP="00D43D46">
      <w:pPr>
        <w:jc w:val="both"/>
        <w:rPr>
          <w:rFonts w:asciiTheme="minorHAnsi" w:hAnsiTheme="minorHAnsi"/>
          <w:szCs w:val="24"/>
        </w:rPr>
      </w:pPr>
    </w:p>
    <w:p w:rsidR="00D43D46" w:rsidRPr="008E3F3B" w:rsidRDefault="00D43D46" w:rsidP="003057C0">
      <w:pPr>
        <w:jc w:val="both"/>
        <w:rPr>
          <w:rFonts w:asciiTheme="minorHAnsi" w:hAnsiTheme="minorHAnsi" w:cs="Arial"/>
          <w:szCs w:val="24"/>
          <w:lang w:val="bs-Latn-BA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>Federalna uprava za geodet</w:t>
      </w:r>
      <w:r w:rsidR="000E4864" w:rsidRPr="008E3F3B">
        <w:rPr>
          <w:rFonts w:asciiTheme="minorHAnsi" w:eastAsia="Arial" w:hAnsiTheme="minorHAnsi" w:cs="Arial"/>
          <w:spacing w:val="-1"/>
          <w:szCs w:val="24"/>
        </w:rPr>
        <w:t>ske i imovinsko-pravne poslove V</w:t>
      </w:r>
      <w:r w:rsidRPr="008E3F3B">
        <w:rPr>
          <w:rFonts w:asciiTheme="minorHAnsi" w:eastAsia="Arial" w:hAnsiTheme="minorHAnsi" w:cs="Arial"/>
          <w:spacing w:val="-1"/>
          <w:szCs w:val="24"/>
        </w:rPr>
        <w:t>as</w:t>
      </w:r>
      <w:r w:rsidR="003057C0">
        <w:rPr>
          <w:rFonts w:asciiTheme="minorHAnsi" w:eastAsia="Arial" w:hAnsiTheme="minorHAnsi" w:cs="Arial"/>
          <w:spacing w:val="-1"/>
          <w:szCs w:val="24"/>
        </w:rPr>
        <w:t xml:space="preserve"> ovim putem želi pozvati na </w:t>
      </w:r>
      <w:r w:rsidRPr="008E3F3B">
        <w:rPr>
          <w:rFonts w:asciiTheme="minorHAnsi" w:eastAsia="Arial" w:hAnsiTheme="minorHAnsi" w:cs="Arial"/>
          <w:szCs w:val="24"/>
        </w:rPr>
        <w:t>su</w:t>
      </w:r>
      <w:r w:rsidRPr="008E3F3B">
        <w:rPr>
          <w:rFonts w:asciiTheme="minorHAnsi" w:eastAsia="Arial" w:hAnsiTheme="minorHAnsi" w:cs="Arial"/>
          <w:spacing w:val="-3"/>
          <w:szCs w:val="24"/>
        </w:rPr>
        <w:t>d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e</w:t>
      </w:r>
      <w:r w:rsidRPr="008E3F3B">
        <w:rPr>
          <w:rFonts w:asciiTheme="minorHAnsi" w:eastAsia="Arial" w:hAnsiTheme="minorHAnsi" w:cs="Arial"/>
          <w:spacing w:val="-1"/>
          <w:szCs w:val="24"/>
        </w:rPr>
        <w:t>l</w:t>
      </w:r>
      <w:r w:rsidR="003057C0">
        <w:rPr>
          <w:rFonts w:asciiTheme="minorHAnsi" w:eastAsia="Arial" w:hAnsiTheme="minorHAnsi" w:cs="Arial"/>
          <w:szCs w:val="24"/>
        </w:rPr>
        <w:t xml:space="preserve">ovanje </w:t>
      </w:r>
      <w:r w:rsidRPr="008E3F3B">
        <w:rPr>
          <w:rFonts w:asciiTheme="minorHAnsi" w:eastAsia="Arial" w:hAnsiTheme="minorHAnsi" w:cs="Arial"/>
          <w:szCs w:val="24"/>
        </w:rPr>
        <w:t>u</w:t>
      </w:r>
      <w:r w:rsidR="000E4864" w:rsidRPr="008E3F3B">
        <w:rPr>
          <w:rFonts w:asciiTheme="minorHAnsi" w:eastAsia="Arial" w:hAnsiTheme="minorHAnsi" w:cs="Arial"/>
          <w:spacing w:val="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pr</w:t>
      </w:r>
      <w:r w:rsidRPr="008E3F3B">
        <w:rPr>
          <w:rFonts w:asciiTheme="minorHAnsi" w:eastAsia="Arial" w:hAnsiTheme="minorHAnsi" w:cs="Arial"/>
          <w:spacing w:val="-2"/>
          <w:szCs w:val="24"/>
        </w:rPr>
        <w:t>e</w:t>
      </w:r>
      <w:r w:rsidRPr="008E3F3B">
        <w:rPr>
          <w:rFonts w:asciiTheme="minorHAnsi" w:eastAsia="Arial" w:hAnsiTheme="minorHAnsi" w:cs="Arial"/>
          <w:spacing w:val="2"/>
          <w:szCs w:val="24"/>
        </w:rPr>
        <w:t>g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ara</w:t>
      </w:r>
      <w:r w:rsidRPr="008E3F3B">
        <w:rPr>
          <w:rFonts w:asciiTheme="minorHAnsi" w:eastAsia="Arial" w:hAnsiTheme="minorHAnsi" w:cs="Arial"/>
          <w:spacing w:val="-2"/>
          <w:szCs w:val="24"/>
        </w:rPr>
        <w:t>č</w:t>
      </w:r>
      <w:r w:rsidRPr="008E3F3B">
        <w:rPr>
          <w:rFonts w:asciiTheme="minorHAnsi" w:eastAsia="Arial" w:hAnsiTheme="minorHAnsi" w:cs="Arial"/>
          <w:spacing w:val="2"/>
          <w:szCs w:val="24"/>
        </w:rPr>
        <w:t>k</w:t>
      </w:r>
      <w:r w:rsidRPr="008E3F3B">
        <w:rPr>
          <w:rFonts w:asciiTheme="minorHAnsi" w:eastAsia="Arial" w:hAnsiTheme="minorHAnsi" w:cs="Arial"/>
          <w:spacing w:val="-3"/>
          <w:szCs w:val="24"/>
        </w:rPr>
        <w:t>o</w:t>
      </w:r>
      <w:r w:rsidRPr="008E3F3B">
        <w:rPr>
          <w:rFonts w:asciiTheme="minorHAnsi" w:eastAsia="Arial" w:hAnsiTheme="minorHAnsi" w:cs="Arial"/>
          <w:szCs w:val="24"/>
        </w:rPr>
        <w:t>m</w:t>
      </w:r>
      <w:r w:rsidRPr="008E3F3B">
        <w:rPr>
          <w:rFonts w:asciiTheme="minorHAnsi" w:eastAsia="Arial" w:hAnsiTheme="minorHAnsi" w:cs="Arial"/>
          <w:spacing w:val="1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p</w:t>
      </w:r>
      <w:r w:rsidRPr="008E3F3B">
        <w:rPr>
          <w:rFonts w:asciiTheme="minorHAnsi" w:eastAsia="Arial" w:hAnsiTheme="minorHAnsi" w:cs="Arial"/>
          <w:spacing w:val="-3"/>
          <w:szCs w:val="24"/>
        </w:rPr>
        <w:t>o</w:t>
      </w:r>
      <w:r w:rsidRPr="008E3F3B">
        <w:rPr>
          <w:rFonts w:asciiTheme="minorHAnsi" w:eastAsia="Arial" w:hAnsiTheme="minorHAnsi" w:cs="Arial"/>
          <w:szCs w:val="24"/>
        </w:rPr>
        <w:t>s</w:t>
      </w:r>
      <w:r w:rsidRPr="008E3F3B">
        <w:rPr>
          <w:rFonts w:asciiTheme="minorHAnsi" w:eastAsia="Arial" w:hAnsiTheme="minorHAnsi" w:cs="Arial"/>
          <w:spacing w:val="1"/>
          <w:szCs w:val="24"/>
        </w:rPr>
        <w:t>t</w:t>
      </w:r>
      <w:r w:rsidRPr="008E3F3B">
        <w:rPr>
          <w:rFonts w:asciiTheme="minorHAnsi" w:eastAsia="Arial" w:hAnsiTheme="minorHAnsi" w:cs="Arial"/>
          <w:szCs w:val="24"/>
        </w:rPr>
        <w:t>u</w:t>
      </w:r>
      <w:r w:rsidRPr="008E3F3B">
        <w:rPr>
          <w:rFonts w:asciiTheme="minorHAnsi" w:eastAsia="Arial" w:hAnsiTheme="minorHAnsi" w:cs="Arial"/>
          <w:spacing w:val="-3"/>
          <w:szCs w:val="24"/>
        </w:rPr>
        <w:t>p</w:t>
      </w:r>
      <w:r w:rsidRPr="008E3F3B">
        <w:rPr>
          <w:rFonts w:asciiTheme="minorHAnsi" w:eastAsia="Arial" w:hAnsiTheme="minorHAnsi" w:cs="Arial"/>
          <w:spacing w:val="2"/>
          <w:szCs w:val="24"/>
        </w:rPr>
        <w:t>k</w:t>
      </w:r>
      <w:r w:rsidRPr="008E3F3B">
        <w:rPr>
          <w:rFonts w:asciiTheme="minorHAnsi" w:eastAsia="Arial" w:hAnsiTheme="minorHAnsi" w:cs="Arial"/>
          <w:szCs w:val="24"/>
        </w:rPr>
        <w:t>u</w:t>
      </w:r>
      <w:r w:rsidRPr="008E3F3B">
        <w:rPr>
          <w:rFonts w:asciiTheme="minorHAnsi" w:eastAsia="Arial" w:hAnsiTheme="minorHAnsi" w:cs="Arial"/>
          <w:spacing w:val="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b</w:t>
      </w:r>
      <w:r w:rsidRPr="008E3F3B">
        <w:rPr>
          <w:rFonts w:asciiTheme="minorHAnsi" w:eastAsia="Arial" w:hAnsiTheme="minorHAnsi" w:cs="Arial"/>
          <w:spacing w:val="-1"/>
          <w:szCs w:val="24"/>
        </w:rPr>
        <w:t>e</w:t>
      </w:r>
      <w:r w:rsidRPr="008E3F3B">
        <w:rPr>
          <w:rFonts w:asciiTheme="minorHAnsi" w:eastAsia="Arial" w:hAnsiTheme="minorHAnsi" w:cs="Arial"/>
          <w:szCs w:val="24"/>
        </w:rPr>
        <w:t>z o</w:t>
      </w:r>
      <w:r w:rsidRPr="008E3F3B">
        <w:rPr>
          <w:rFonts w:asciiTheme="minorHAnsi" w:eastAsia="Arial" w:hAnsiTheme="minorHAnsi" w:cs="Arial"/>
          <w:spacing w:val="-3"/>
          <w:szCs w:val="24"/>
        </w:rPr>
        <w:t>b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e o</w:t>
      </w:r>
      <w:r w:rsidRPr="008E3F3B">
        <w:rPr>
          <w:rFonts w:asciiTheme="minorHAnsi" w:eastAsia="Arial" w:hAnsiTheme="minorHAnsi" w:cs="Arial"/>
          <w:spacing w:val="-1"/>
          <w:szCs w:val="24"/>
        </w:rPr>
        <w:t>b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ešten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3"/>
          <w:szCs w:val="24"/>
        </w:rPr>
        <w:t xml:space="preserve"> </w:t>
      </w:r>
      <w:r w:rsidR="008E3F3B">
        <w:rPr>
          <w:rFonts w:asciiTheme="minorHAnsi" w:eastAsia="Arial" w:hAnsiTheme="minorHAnsi" w:cs="Arial"/>
          <w:spacing w:val="-2"/>
          <w:szCs w:val="24"/>
        </w:rPr>
        <w:t xml:space="preserve">- </w:t>
      </w:r>
      <w:r w:rsidR="008E3F3B">
        <w:rPr>
          <w:rFonts w:asciiTheme="minorHAnsi" w:eastAsia="Arial" w:hAnsiTheme="minorHAnsi" w:cs="Arial"/>
          <w:szCs w:val="24"/>
        </w:rPr>
        <w:t>NABAVKA</w:t>
      </w:r>
      <w:r w:rsidR="008E3F3B" w:rsidRPr="008E3F3B">
        <w:rPr>
          <w:rFonts w:asciiTheme="minorHAnsi" w:eastAsia="Arial" w:hAnsiTheme="minorHAnsi" w:cs="Arial"/>
          <w:szCs w:val="24"/>
        </w:rPr>
        <w:t xml:space="preserve"> TELEKOMUNIKACIJSKIH USLUGA ZA POTREBE MREŽE PERMANENTNIH GNSS STANICA FBIHPOS</w:t>
      </w:r>
      <w:r w:rsidRPr="008E3F3B">
        <w:rPr>
          <w:rFonts w:asciiTheme="minorHAnsi" w:eastAsia="Arial" w:hAnsiTheme="minorHAnsi" w:cs="Arial"/>
          <w:szCs w:val="24"/>
        </w:rPr>
        <w:t>,</w:t>
      </w:r>
      <w:r w:rsidRPr="008E3F3B">
        <w:rPr>
          <w:rFonts w:asciiTheme="minorHAnsi" w:eastAsia="Arial" w:hAnsiTheme="minorHAnsi" w:cs="Arial"/>
          <w:spacing w:val="9"/>
          <w:szCs w:val="24"/>
        </w:rPr>
        <w:t xml:space="preserve"> </w:t>
      </w:r>
      <w:r w:rsidRPr="008E3F3B">
        <w:rPr>
          <w:rFonts w:asciiTheme="minorHAnsi" w:eastAsia="Arial" w:hAnsiTheme="minorHAnsi" w:cs="Arial"/>
          <w:spacing w:val="2"/>
          <w:szCs w:val="24"/>
        </w:rPr>
        <w:t>k</w:t>
      </w:r>
      <w:r w:rsidRPr="008E3F3B">
        <w:rPr>
          <w:rFonts w:asciiTheme="minorHAnsi" w:eastAsia="Arial" w:hAnsiTheme="minorHAnsi" w:cs="Arial"/>
          <w:spacing w:val="-3"/>
          <w:szCs w:val="24"/>
        </w:rPr>
        <w:t>o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se</w:t>
      </w:r>
      <w:r w:rsidRPr="008E3F3B">
        <w:rPr>
          <w:rFonts w:asciiTheme="minorHAnsi" w:eastAsia="Arial" w:hAnsiTheme="minorHAnsi" w:cs="Arial"/>
          <w:spacing w:val="3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s</w:t>
      </w:r>
      <w:r w:rsidRPr="008E3F3B">
        <w:rPr>
          <w:rFonts w:asciiTheme="minorHAnsi" w:eastAsia="Arial" w:hAnsiTheme="minorHAnsi" w:cs="Arial"/>
          <w:spacing w:val="-3"/>
          <w:szCs w:val="24"/>
        </w:rPr>
        <w:t>p</w:t>
      </w:r>
      <w:r w:rsidRPr="008E3F3B">
        <w:rPr>
          <w:rFonts w:asciiTheme="minorHAnsi" w:eastAsia="Arial" w:hAnsiTheme="minorHAnsi" w:cs="Arial"/>
          <w:spacing w:val="1"/>
          <w:szCs w:val="24"/>
        </w:rPr>
        <w:t>r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1"/>
          <w:szCs w:val="24"/>
        </w:rPr>
        <w:t>d</w:t>
      </w:r>
      <w:r w:rsidRPr="008E3F3B">
        <w:rPr>
          <w:rFonts w:asciiTheme="minorHAnsi" w:eastAsia="Arial" w:hAnsiTheme="minorHAnsi" w:cs="Arial"/>
          <w:szCs w:val="24"/>
        </w:rPr>
        <w:t>i</w:t>
      </w:r>
      <w:r w:rsidRPr="008E3F3B">
        <w:rPr>
          <w:rFonts w:asciiTheme="minorHAnsi" w:eastAsia="Arial" w:hAnsiTheme="minorHAnsi" w:cs="Arial"/>
          <w:spacing w:val="4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 xml:space="preserve">u </w:t>
      </w:r>
      <w:r w:rsidRPr="008E3F3B">
        <w:rPr>
          <w:rFonts w:asciiTheme="minorHAnsi" w:eastAsia="Arial" w:hAnsiTheme="minorHAnsi" w:cs="Arial"/>
          <w:spacing w:val="-1"/>
          <w:szCs w:val="24"/>
        </w:rPr>
        <w:t xml:space="preserve">skladu sa članom 21. tačka c) Zakona o javnim nabavkama („Sl.glasnik BiH“ broj: 39/14 </w:t>
      </w:r>
      <w:r w:rsidRPr="008E3F3B">
        <w:rPr>
          <w:rFonts w:asciiTheme="minorHAnsi" w:eastAsia="Arial" w:hAnsiTheme="minorHAnsi" w:cs="Arial"/>
          <w:i/>
          <w:spacing w:val="-1"/>
          <w:szCs w:val="24"/>
        </w:rPr>
        <w:t>"u slučaju ugovora o javnoj nabavci usluga kada se iz suštinskih, dokazivih tehničkih ili umjetničkih razloga, ili iz razloga koji se odnose na zaštitu ekskluzivnih prava, ugovor može dodijeliti samo određenom dobavljaču;”</w:t>
      </w:r>
      <w:r w:rsidRPr="008E3F3B">
        <w:rPr>
          <w:rFonts w:asciiTheme="minorHAnsi" w:eastAsia="Arial" w:hAnsiTheme="minorHAnsi" w:cs="Arial"/>
          <w:spacing w:val="-1"/>
          <w:szCs w:val="24"/>
        </w:rPr>
        <w:t xml:space="preserve">), ovom tenderskom dokumentacijom i projektnim zadatkom </w:t>
      </w:r>
      <w:r w:rsidRPr="008E3F3B">
        <w:rPr>
          <w:rFonts w:asciiTheme="minorHAnsi" w:hAnsiTheme="minorHAnsi" w:cs="Arial"/>
          <w:szCs w:val="24"/>
          <w:lang w:val="bs-Latn-BA"/>
        </w:rPr>
        <w:t>koji se nalazi u prilogu tenderske dokumentacije.</w:t>
      </w:r>
    </w:p>
    <w:p w:rsidR="00D43D46" w:rsidRPr="008E3F3B" w:rsidRDefault="00D43D46" w:rsidP="003057C0">
      <w:pPr>
        <w:ind w:right="75"/>
        <w:jc w:val="both"/>
        <w:rPr>
          <w:rFonts w:asciiTheme="minorHAnsi" w:eastAsia="Arial" w:hAnsiTheme="minorHAnsi" w:cs="Arial"/>
          <w:spacing w:val="-1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 xml:space="preserve">Osnovni cilj je </w:t>
      </w:r>
      <w:r w:rsidR="008E3F3B">
        <w:rPr>
          <w:rFonts w:asciiTheme="minorHAnsi" w:eastAsia="Arial" w:hAnsiTheme="minorHAnsi" w:cs="Arial"/>
          <w:spacing w:val="-1"/>
          <w:szCs w:val="24"/>
        </w:rPr>
        <w:t>provedbe javne nabavke jeste omogućavanje funkcioniranja mreže permanentnih GNSS stanica Federacije Bosne i Hercegovine, te osiguranje kvalitetne usluge korisnicima mreže.</w:t>
      </w: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0E4864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  <w:lang w:val="bs-Latn-BA" w:eastAsia="bs-Latn-B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F40EDA4" wp14:editId="18E963A7">
                <wp:simplePos x="0" y="0"/>
                <wp:positionH relativeFrom="column">
                  <wp:posOffset>2822575</wp:posOffset>
                </wp:positionH>
                <wp:positionV relativeFrom="paragraph">
                  <wp:posOffset>62230</wp:posOffset>
                </wp:positionV>
                <wp:extent cx="2981325" cy="136207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864" w:rsidRPr="000E4864" w:rsidRDefault="000E4864" w:rsidP="000E4864">
                            <w:pP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  <w:r w:rsidRPr="000E4864"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  <w:t>D i r e k t o r</w:t>
                            </w:r>
                          </w:p>
                          <w:p w:rsidR="000E4864" w:rsidRPr="000E4864" w:rsidRDefault="000E4864" w:rsidP="000E4864">
                            <w:pP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</w:p>
                          <w:p w:rsidR="000E4864" w:rsidRPr="000E4864" w:rsidRDefault="000E4864" w:rsidP="000E4864">
                            <w:pP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</w:p>
                          <w:p w:rsidR="000E4864" w:rsidRPr="000E4864" w:rsidRDefault="000E4864" w:rsidP="000E4864">
                            <w:pPr>
                              <w:pBdr>
                                <w:bottom w:val="single" w:sz="12" w:space="1" w:color="auto"/>
                              </w:pBd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</w:p>
                          <w:p w:rsidR="000E4864" w:rsidRPr="000E4864" w:rsidRDefault="000E4864" w:rsidP="000E4864">
                            <w:pPr>
                              <w:ind w:left="100"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</w:p>
                          <w:p w:rsidR="000E4864" w:rsidRPr="000E4864" w:rsidRDefault="000E4864" w:rsidP="000E4864">
                            <w:pP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  <w:r w:rsidRPr="000E4864"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  <w:t>Željko Obradović, dipl. ing. geod.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40ED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2.25pt;margin-top:4.9pt;width:234.75pt;height:107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" stroked="f">
                <v:textbox>
                  <w:txbxContent>
                    <w:p w:rsidR="000E4864" w:rsidRPr="000E4864" w:rsidRDefault="000E4864" w:rsidP="000E4864">
                      <w:pP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  <w:r w:rsidRPr="000E4864"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  <w:t>D i r e k t o r</w:t>
                      </w:r>
                    </w:p>
                    <w:p w:rsidR="000E4864" w:rsidRPr="000E4864" w:rsidRDefault="000E4864" w:rsidP="000E4864">
                      <w:pP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</w:p>
                    <w:p w:rsidR="000E4864" w:rsidRPr="000E4864" w:rsidRDefault="000E4864" w:rsidP="000E4864">
                      <w:pP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</w:p>
                    <w:p w:rsidR="000E4864" w:rsidRPr="000E4864" w:rsidRDefault="000E4864" w:rsidP="000E4864">
                      <w:pPr>
                        <w:pBdr>
                          <w:bottom w:val="single" w:sz="12" w:space="1" w:color="auto"/>
                        </w:pBd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</w:p>
                    <w:p w:rsidR="000E4864" w:rsidRPr="000E4864" w:rsidRDefault="000E4864" w:rsidP="000E4864">
                      <w:pPr>
                        <w:ind w:left="100"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</w:p>
                    <w:p w:rsidR="000E4864" w:rsidRPr="000E4864" w:rsidRDefault="000E4864" w:rsidP="000E4864">
                      <w:pP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  <w:r w:rsidRPr="000E4864"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  <w:t>Željko Obradović, dipl. ing. geod.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0E4864" w:rsidRPr="008E3F3B" w:rsidRDefault="00D43D46" w:rsidP="000E4864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</w:p>
    <w:p w:rsidR="00A839AA" w:rsidRPr="008E3F3B" w:rsidRDefault="00A839AA" w:rsidP="00D43D46">
      <w:pPr>
        <w:ind w:left="504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sectPr w:rsidR="00A839AA" w:rsidRPr="008E3F3B" w:rsidSect="00A839AA">
      <w:footerReference w:type="default" r:id="rId8"/>
      <w:headerReference w:type="first" r:id="rId9"/>
      <w:footerReference w:type="first" r:id="rId10"/>
      <w:pgSz w:w="11907" w:h="16840" w:code="9"/>
      <w:pgMar w:top="627" w:right="1134" w:bottom="28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AC5" w:rsidRDefault="00B96AC5">
      <w:r>
        <w:separator/>
      </w:r>
    </w:p>
  </w:endnote>
  <w:endnote w:type="continuationSeparator" w:id="0">
    <w:p w:rsidR="00B96AC5" w:rsidRDefault="00B96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C-Palatin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C69" w:rsidRDefault="00371C69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545C">
      <w:rPr>
        <w:rStyle w:val="PageNumber"/>
      </w:rPr>
      <w:t>2</w:t>
    </w:r>
    <w:r>
      <w:rPr>
        <w:rStyle w:val="PageNumber"/>
      </w:rPr>
      <w:fldChar w:fldCharType="end"/>
    </w:r>
  </w:p>
  <w:p w:rsidR="00371C69" w:rsidRDefault="00371C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F13" w:rsidRDefault="00396F13" w:rsidP="00396F13">
    <w:pPr>
      <w:pBdr>
        <w:bottom w:val="single" w:sz="12" w:space="1" w:color="auto"/>
      </w:pBdr>
      <w:rPr>
        <w:rFonts w:ascii="Arial" w:hAnsi="Arial" w:cs="Arial"/>
        <w:szCs w:val="24"/>
      </w:rPr>
    </w:pPr>
  </w:p>
  <w:p w:rsidR="00396F13" w:rsidRPr="00A839AA" w:rsidRDefault="00396F13" w:rsidP="009E310A">
    <w:pP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Ured direktora : 033/201-784 fax:033/586-056</w:t>
    </w:r>
    <w:r w:rsidRPr="00A839AA">
      <w:rPr>
        <w:rFonts w:ascii="Arial" w:hAnsi="Arial" w:cs="Arial"/>
        <w:b/>
        <w:sz w:val="16"/>
        <w:szCs w:val="16"/>
      </w:rPr>
      <w:t xml:space="preserve"> </w:t>
    </w:r>
    <w:r w:rsidR="00E20C9E">
      <w:rPr>
        <w:rFonts w:ascii="Arial" w:hAnsi="Arial" w:cs="Arial"/>
        <w:b/>
        <w:sz w:val="16"/>
        <w:szCs w:val="16"/>
      </w:rPr>
      <w:t xml:space="preserve"> ;  Ekonomski poslovi</w:t>
    </w:r>
    <w:r>
      <w:rPr>
        <w:rFonts w:ascii="Arial" w:hAnsi="Arial" w:cs="Arial"/>
        <w:sz w:val="16"/>
        <w:szCs w:val="16"/>
      </w:rPr>
      <w:t>: 033/586-058</w:t>
    </w:r>
  </w:p>
  <w:p w:rsidR="00396F13" w:rsidRDefault="00396F13" w:rsidP="009E310A">
    <w:pPr>
      <w:jc w:val="center"/>
      <w:rPr>
        <w:rFonts w:ascii="Arial" w:hAnsi="Arial" w:cs="Arial"/>
        <w:sz w:val="16"/>
        <w:szCs w:val="16"/>
      </w:rPr>
    </w:pPr>
    <w:r w:rsidRPr="00A839AA">
      <w:rPr>
        <w:rFonts w:ascii="Arial" w:hAnsi="Arial" w:cs="Arial"/>
        <w:b/>
        <w:sz w:val="16"/>
        <w:szCs w:val="16"/>
      </w:rPr>
      <w:t>Sektor za katastar nekretnina</w:t>
    </w:r>
    <w:r w:rsidRPr="00A839AA">
      <w:rPr>
        <w:rFonts w:ascii="Arial" w:hAnsi="Arial" w:cs="Arial"/>
        <w:sz w:val="16"/>
        <w:szCs w:val="16"/>
      </w:rPr>
      <w:t xml:space="preserve">: 033/ 586-079, 586-078; </w:t>
    </w:r>
    <w:r w:rsidRPr="00A839AA">
      <w:rPr>
        <w:rFonts w:ascii="Arial" w:hAnsi="Arial" w:cs="Arial"/>
        <w:b/>
        <w:sz w:val="16"/>
        <w:szCs w:val="16"/>
      </w:rPr>
      <w:t>Sektor za premjer</w:t>
    </w:r>
    <w:r w:rsidRPr="00A839AA">
      <w:rPr>
        <w:rFonts w:ascii="Arial" w:hAnsi="Arial" w:cs="Arial"/>
        <w:sz w:val="16"/>
        <w:szCs w:val="16"/>
      </w:rPr>
      <w:t>:033/586-069, 586-059;</w:t>
    </w:r>
  </w:p>
  <w:p w:rsidR="00396F13" w:rsidRDefault="00396F13" w:rsidP="009E310A">
    <w:pPr>
      <w:jc w:val="center"/>
      <w:rPr>
        <w:rFonts w:ascii="Arial" w:hAnsi="Arial" w:cs="Arial"/>
        <w:sz w:val="16"/>
        <w:szCs w:val="16"/>
      </w:rPr>
    </w:pPr>
    <w:r w:rsidRPr="00A839AA">
      <w:rPr>
        <w:rFonts w:ascii="Arial" w:hAnsi="Arial" w:cs="Arial"/>
        <w:b/>
        <w:sz w:val="16"/>
        <w:szCs w:val="16"/>
      </w:rPr>
      <w:t>Sektor za imovinsko-pravne poslove</w:t>
    </w:r>
    <w:r>
      <w:rPr>
        <w:rFonts w:ascii="Arial" w:hAnsi="Arial" w:cs="Arial"/>
        <w:sz w:val="16"/>
        <w:szCs w:val="16"/>
      </w:rPr>
      <w:t>: 033/586-061, 586-066</w:t>
    </w:r>
    <w:r w:rsidRPr="00A839AA">
      <w:rPr>
        <w:rFonts w:ascii="Arial" w:hAnsi="Arial" w:cs="Arial"/>
        <w:sz w:val="16"/>
        <w:szCs w:val="16"/>
      </w:rPr>
      <w:t xml:space="preserve">; </w:t>
    </w:r>
    <w:r w:rsidRPr="00A839AA">
      <w:rPr>
        <w:rFonts w:ascii="Arial" w:hAnsi="Arial" w:cs="Arial"/>
        <w:b/>
        <w:sz w:val="16"/>
        <w:szCs w:val="16"/>
      </w:rPr>
      <w:t>Sektor  za</w:t>
    </w:r>
    <w:r>
      <w:rPr>
        <w:rFonts w:ascii="Arial" w:hAnsi="Arial" w:cs="Arial"/>
        <w:b/>
        <w:sz w:val="16"/>
        <w:szCs w:val="16"/>
      </w:rPr>
      <w:t xml:space="preserve"> geoinformatiku</w:t>
    </w:r>
    <w:r>
      <w:rPr>
        <w:rFonts w:ascii="Arial" w:hAnsi="Arial" w:cs="Arial"/>
        <w:sz w:val="16"/>
        <w:szCs w:val="16"/>
      </w:rPr>
      <w:t xml:space="preserve">: 033/586-060, </w:t>
    </w:r>
    <w:r w:rsidRPr="00A839AA">
      <w:rPr>
        <w:rFonts w:ascii="Arial" w:hAnsi="Arial" w:cs="Arial"/>
        <w:sz w:val="16"/>
        <w:szCs w:val="16"/>
      </w:rPr>
      <w:t>586-065</w:t>
    </w:r>
  </w:p>
  <w:p w:rsidR="00396F13" w:rsidRPr="00A839AA" w:rsidRDefault="00396F13" w:rsidP="009E310A">
    <w:pPr>
      <w:jc w:val="center"/>
      <w:rPr>
        <w:rFonts w:ascii="Arial" w:hAnsi="Arial" w:cs="Arial"/>
        <w:sz w:val="16"/>
        <w:szCs w:val="16"/>
      </w:rPr>
    </w:pPr>
    <w:r w:rsidRPr="00A839AA">
      <w:rPr>
        <w:rFonts w:ascii="Arial" w:hAnsi="Arial" w:cs="Arial"/>
        <w:b/>
        <w:sz w:val="16"/>
        <w:szCs w:val="16"/>
      </w:rPr>
      <w:t>Pisarnica</w:t>
    </w:r>
    <w:r w:rsidRPr="00A839AA">
      <w:rPr>
        <w:rFonts w:ascii="Arial" w:hAnsi="Arial" w:cs="Arial"/>
        <w:sz w:val="16"/>
        <w:szCs w:val="16"/>
      </w:rPr>
      <w:t>:</w:t>
    </w:r>
    <w:r>
      <w:rPr>
        <w:rFonts w:ascii="Arial" w:hAnsi="Arial" w:cs="Arial"/>
        <w:sz w:val="16"/>
        <w:szCs w:val="16"/>
      </w:rPr>
      <w:t xml:space="preserve"> </w:t>
    </w:r>
    <w:r w:rsidRPr="00A839AA">
      <w:rPr>
        <w:rFonts w:ascii="Arial" w:hAnsi="Arial" w:cs="Arial"/>
        <w:sz w:val="16"/>
        <w:szCs w:val="16"/>
      </w:rPr>
      <w:t>033/586-062</w:t>
    </w:r>
  </w:p>
  <w:p w:rsidR="00396F13" w:rsidRPr="00A839AA" w:rsidRDefault="00396F13" w:rsidP="00396F13">
    <w:pPr>
      <w:jc w:val="center"/>
      <w:rPr>
        <w:rFonts w:ascii="Arial" w:hAnsi="Arial" w:cs="Arial"/>
        <w:sz w:val="18"/>
        <w:szCs w:val="18"/>
      </w:rPr>
    </w:pPr>
  </w:p>
  <w:p w:rsidR="00396F13" w:rsidRDefault="00396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AC5" w:rsidRDefault="00B96AC5">
      <w:r>
        <w:separator/>
      </w:r>
    </w:p>
  </w:footnote>
  <w:footnote w:type="continuationSeparator" w:id="0">
    <w:p w:rsidR="00B96AC5" w:rsidRDefault="00B96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framePr w:w="4060" w:h="965" w:hSpace="180" w:wrap="auto" w:vAnchor="text" w:hAnchor="page" w:x="6502" w:y="169"/>
      <w:jc w:val="center"/>
      <w:rPr>
        <w:sz w:val="18"/>
      </w:rPr>
    </w:pPr>
    <w:r>
      <w:rPr>
        <w:sz w:val="18"/>
      </w:rPr>
      <w:t>BOSNIA AND HERZEGOVINA</w:t>
    </w:r>
  </w:p>
  <w:p w:rsidR="00371C69" w:rsidRDefault="00371C69">
    <w:pPr>
      <w:framePr w:w="4060" w:h="965" w:hSpace="180" w:wrap="auto" w:vAnchor="text" w:hAnchor="page" w:x="6502" w:y="169"/>
      <w:jc w:val="center"/>
      <w:rPr>
        <w:sz w:val="18"/>
      </w:rPr>
    </w:pPr>
    <w:r>
      <w:rPr>
        <w:sz w:val="18"/>
      </w:rPr>
      <w:t xml:space="preserve">FEDERATION OF </w:t>
    </w:r>
    <w:smartTag w:uri="urn:schemas-microsoft-com:office:smarttags" w:element="place">
      <w:smartTag w:uri="urn:schemas-microsoft-com:office:smarttags" w:element="country-region">
        <w:r>
          <w:rPr>
            <w:sz w:val="18"/>
          </w:rPr>
          <w:t>BOSNIA AND HERZEGOVINA</w:t>
        </w:r>
      </w:smartTag>
    </w:smartTag>
  </w:p>
  <w:p w:rsidR="00371C69" w:rsidRDefault="00371C69">
    <w:pPr>
      <w:framePr w:w="4060" w:h="965" w:hSpace="180" w:wrap="auto" w:vAnchor="text" w:hAnchor="page" w:x="6502" w:y="169"/>
      <w:jc w:val="center"/>
      <w:rPr>
        <w:b/>
        <w:i/>
        <w:sz w:val="22"/>
      </w:rPr>
    </w:pPr>
    <w:r>
      <w:rPr>
        <w:b/>
        <w:i/>
        <w:sz w:val="22"/>
      </w:rPr>
      <w:t>Federal</w:t>
    </w:r>
    <w:r>
      <w:rPr>
        <w:b/>
        <w:i/>
        <w:sz w:val="18"/>
      </w:rPr>
      <w:t xml:space="preserve"> </w:t>
    </w:r>
    <w:r>
      <w:rPr>
        <w:b/>
        <w:i/>
        <w:sz w:val="22"/>
      </w:rPr>
      <w:t>Administration for Geodetic and  Real Property Affairs</w:t>
    </w:r>
  </w:p>
  <w:p w:rsidR="00371C69" w:rsidRDefault="00371C69">
    <w:pPr>
      <w:framePr w:w="4060" w:h="965" w:hSpace="180" w:wrap="auto" w:vAnchor="text" w:hAnchor="page" w:x="6502" w:y="169"/>
      <w:jc w:val="center"/>
      <w:rPr>
        <w:b/>
        <w:i/>
        <w:sz w:val="18"/>
      </w:rPr>
    </w:pPr>
    <w:r>
      <w:rPr>
        <w:b/>
        <w:i/>
        <w:sz w:val="22"/>
      </w:rPr>
      <w:t xml:space="preserve">S A R A J E V O   </w:t>
    </w:r>
    <w:r>
      <w:rPr>
        <w:i/>
        <w:sz w:val="22"/>
      </w:rPr>
      <w:t xml:space="preserve">         </w:t>
    </w:r>
    <w:r>
      <w:rPr>
        <w:b/>
        <w:i/>
        <w:sz w:val="22"/>
      </w:rPr>
      <w:t xml:space="preserve">         </w:t>
    </w:r>
  </w:p>
  <w:p w:rsidR="00371C69" w:rsidRDefault="00371C69">
    <w:pPr>
      <w:pStyle w:val="Header"/>
      <w:rPr>
        <w:b/>
        <w:sz w:val="12"/>
      </w:rPr>
    </w:pPr>
    <w:r>
      <w:rPr>
        <w:b/>
        <w:sz w:val="16"/>
      </w:rPr>
      <w:t xml:space="preserve">                                                                                                                                                 </w:t>
    </w:r>
  </w:p>
  <w:p w:rsidR="00D07E4D" w:rsidRPr="00C51433" w:rsidRDefault="00D07E4D" w:rsidP="00F23E45">
    <w:pPr>
      <w:framePr w:w="3700" w:h="965" w:hSpace="180" w:wrap="auto" w:vAnchor="text" w:hAnchor="page" w:x="1204" w:y="48"/>
      <w:jc w:val="center"/>
      <w:rPr>
        <w:sz w:val="18"/>
        <w:lang w:val="sv-SE"/>
      </w:rPr>
    </w:pPr>
    <w:r w:rsidRPr="00C51433">
      <w:rPr>
        <w:sz w:val="18"/>
        <w:lang w:val="sv-SE"/>
      </w:rPr>
      <w:t>BOSNA I HERCEGOVINA</w:t>
    </w:r>
  </w:p>
  <w:p w:rsidR="00D07E4D" w:rsidRPr="00C51433" w:rsidRDefault="00D07E4D" w:rsidP="00F23E45">
    <w:pPr>
      <w:framePr w:w="3700" w:h="965" w:hSpace="180" w:wrap="auto" w:vAnchor="text" w:hAnchor="page" w:x="1204" w:y="48"/>
      <w:jc w:val="center"/>
      <w:rPr>
        <w:sz w:val="18"/>
        <w:lang w:val="sv-SE"/>
      </w:rPr>
    </w:pPr>
    <w:r w:rsidRPr="00C51433">
      <w:rPr>
        <w:sz w:val="18"/>
        <w:lang w:val="sv-SE"/>
      </w:rPr>
      <w:t>FEDERACIJA BOSNE I HERCEGOVINE</w:t>
    </w:r>
  </w:p>
  <w:p w:rsidR="00D07E4D" w:rsidRDefault="00D07E4D" w:rsidP="00F23E45">
    <w:pPr>
      <w:pStyle w:val="Caption"/>
      <w:framePr w:h="965" w:wrap="auto" w:x="1204" w:y="48"/>
    </w:pPr>
    <w:r>
      <w:t>Federalna  uprava  za  geodetske  i</w:t>
    </w:r>
  </w:p>
  <w:p w:rsidR="00D07E4D" w:rsidRDefault="00D07E4D" w:rsidP="00F23E45">
    <w:pPr>
      <w:framePr w:w="3700" w:h="965" w:hSpace="180" w:wrap="auto" w:vAnchor="text" w:hAnchor="page" w:x="1204" w:y="48"/>
      <w:jc w:val="center"/>
      <w:rPr>
        <w:b/>
        <w:i/>
        <w:sz w:val="22"/>
      </w:rPr>
    </w:pPr>
    <w:r>
      <w:rPr>
        <w:b/>
        <w:i/>
        <w:sz w:val="22"/>
      </w:rPr>
      <w:t>imovinsko-pravne  poslove</w:t>
    </w:r>
  </w:p>
  <w:p w:rsidR="00D07E4D" w:rsidRDefault="00D07E4D" w:rsidP="00F23E45">
    <w:pPr>
      <w:framePr w:w="3700" w:h="965" w:hSpace="180" w:wrap="auto" w:vAnchor="text" w:hAnchor="page" w:x="1204" w:y="48"/>
      <w:jc w:val="center"/>
      <w:rPr>
        <w:b/>
      </w:rPr>
    </w:pPr>
    <w:r>
      <w:rPr>
        <w:b/>
        <w:i/>
        <w:sz w:val="22"/>
      </w:rPr>
      <w:t>S A R A J E V O</w:t>
    </w:r>
  </w:p>
  <w:p w:rsidR="00371C69" w:rsidRDefault="00371C69">
    <w:pPr>
      <w:pStyle w:val="Header"/>
      <w:jc w:val="cent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6510DA">
    <w:pPr>
      <w:pStyle w:val="Header"/>
      <w:jc w:val="center"/>
      <w:rPr>
        <w:rFonts w:ascii="Tahoma" w:hAnsi="Tahoma"/>
        <w:sz w:val="15"/>
      </w:rPr>
    </w:pPr>
    <w:r>
      <w:rPr>
        <w:lang w:val="bs-Latn-BA" w:eastAsia="bs-Latn-BA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40640</wp:posOffset>
              </wp:positionH>
              <wp:positionV relativeFrom="paragraph">
                <wp:posOffset>29845</wp:posOffset>
              </wp:positionV>
              <wp:extent cx="59436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1DCF2C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2pt,2.35pt" to="471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" o:allowincell="f" strokeweight="2pt"/>
          </w:pict>
        </mc:Fallback>
      </mc:AlternateContent>
    </w:r>
  </w:p>
  <w:p w:rsidR="00371C69" w:rsidRDefault="00284EBB" w:rsidP="00C30A40">
    <w:pPr>
      <w:pStyle w:val="Header"/>
      <w:jc w:val="center"/>
    </w:pPr>
    <w:r>
      <w:rPr>
        <w:rFonts w:ascii="Tahoma" w:hAnsi="Tahoma"/>
        <w:sz w:val="15"/>
      </w:rPr>
      <w:t>Marka Marulića br.2</w:t>
    </w:r>
    <w:r w:rsidR="00371C69">
      <w:rPr>
        <w:rFonts w:ascii="Tahoma" w:hAnsi="Tahoma"/>
        <w:sz w:val="15"/>
      </w:rPr>
      <w:t xml:space="preserve">     </w:t>
    </w:r>
    <w:r w:rsidR="00E20C9E">
      <w:rPr>
        <w:rFonts w:ascii="Tahoma" w:hAnsi="Tahoma"/>
        <w:sz w:val="15"/>
      </w:rPr>
      <w:t xml:space="preserve">www.fgu.com.ba  e-mail: </w:t>
    </w:r>
    <w:r w:rsidR="00E20C9E">
      <w:rPr>
        <w:color w:val="666666"/>
        <w:sz w:val="17"/>
        <w:szCs w:val="17"/>
      </w:rPr>
      <w:t>uprava@fgu.com.ba</w:t>
    </w:r>
  </w:p>
  <w:p w:rsidR="00371C69" w:rsidRDefault="00371C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93A"/>
    <w:multiLevelType w:val="hybridMultilevel"/>
    <w:tmpl w:val="E63C1C50"/>
    <w:lvl w:ilvl="0" w:tplc="ADD8A8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bCs w:val="0"/>
        <w:i w:val="0"/>
        <w:iCs w:val="0"/>
        <w:sz w:val="24"/>
        <w:szCs w:val="24"/>
      </w:rPr>
    </w:lvl>
    <w:lvl w:ilvl="1" w:tplc="F42603B6">
      <w:start w:val="1"/>
      <w:numFmt w:val="lowerLetter"/>
      <w:lvlText w:val="(%2)"/>
      <w:lvlJc w:val="left"/>
      <w:pPr>
        <w:tabs>
          <w:tab w:val="num" w:pos="720"/>
        </w:tabs>
        <w:ind w:left="1080" w:firstLine="0"/>
      </w:pPr>
      <w:rPr>
        <w:sz w:val="22"/>
        <w:szCs w:val="22"/>
      </w:rPr>
    </w:lvl>
    <w:lvl w:ilvl="2" w:tplc="7C80CBC2">
      <w:start w:val="1"/>
      <w:numFmt w:val="lowerRoman"/>
      <w:lvlText w:val="(%3)"/>
      <w:lvlJc w:val="left"/>
      <w:pPr>
        <w:tabs>
          <w:tab w:val="num" w:pos="2340"/>
        </w:tabs>
        <w:ind w:left="2340" w:hanging="360"/>
      </w:pPr>
      <w:rPr>
        <w:sz w:val="22"/>
        <w:szCs w:val="22"/>
      </w:rPr>
    </w:lvl>
    <w:lvl w:ilvl="3" w:tplc="ACFA9074">
      <w:start w:val="1"/>
      <w:numFmt w:val="decimal"/>
      <w:lvlText w:val="%4"/>
      <w:lvlJc w:val="left"/>
      <w:pPr>
        <w:ind w:left="3240" w:hanging="72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8F6F2D"/>
    <w:multiLevelType w:val="multilevel"/>
    <w:tmpl w:val="1AC8C6A2"/>
    <w:lvl w:ilvl="0">
      <w:start w:val="1"/>
      <w:numFmt w:val="upperRoman"/>
      <w:pStyle w:val="PDSHeading1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upperLetter"/>
      <w:pStyle w:val="PDSHeading2"/>
      <w:lvlText w:val="%2."/>
      <w:lvlJc w:val="left"/>
      <w:pPr>
        <w:tabs>
          <w:tab w:val="num" w:pos="1260"/>
        </w:tabs>
        <w:ind w:left="900" w:firstLine="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24F4182"/>
    <w:multiLevelType w:val="hybridMultilevel"/>
    <w:tmpl w:val="C70E1EA8"/>
    <w:lvl w:ilvl="0" w:tplc="7B18E5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B4E6F"/>
    <w:multiLevelType w:val="hybridMultilevel"/>
    <w:tmpl w:val="302A28FC"/>
    <w:lvl w:ilvl="0" w:tplc="E5105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D4C7A"/>
    <w:multiLevelType w:val="hybridMultilevel"/>
    <w:tmpl w:val="DBEC84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990490"/>
    <w:multiLevelType w:val="hybridMultilevel"/>
    <w:tmpl w:val="DBDC05C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C3783"/>
    <w:multiLevelType w:val="hybridMultilevel"/>
    <w:tmpl w:val="7C10DC68"/>
    <w:lvl w:ilvl="0" w:tplc="4E6257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43DF1"/>
    <w:multiLevelType w:val="hybridMultilevel"/>
    <w:tmpl w:val="57B09410"/>
    <w:lvl w:ilvl="0" w:tplc="9668A7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2073" w:hanging="360"/>
      </w:pPr>
    </w:lvl>
    <w:lvl w:ilvl="2" w:tplc="141A001B" w:tentative="1">
      <w:start w:val="1"/>
      <w:numFmt w:val="lowerRoman"/>
      <w:lvlText w:val="%3."/>
      <w:lvlJc w:val="right"/>
      <w:pPr>
        <w:ind w:left="2793" w:hanging="180"/>
      </w:pPr>
    </w:lvl>
    <w:lvl w:ilvl="3" w:tplc="141A000F" w:tentative="1">
      <w:start w:val="1"/>
      <w:numFmt w:val="decimal"/>
      <w:lvlText w:val="%4."/>
      <w:lvlJc w:val="left"/>
      <w:pPr>
        <w:ind w:left="3513" w:hanging="360"/>
      </w:pPr>
    </w:lvl>
    <w:lvl w:ilvl="4" w:tplc="141A0019" w:tentative="1">
      <w:start w:val="1"/>
      <w:numFmt w:val="lowerLetter"/>
      <w:lvlText w:val="%5."/>
      <w:lvlJc w:val="left"/>
      <w:pPr>
        <w:ind w:left="4233" w:hanging="360"/>
      </w:pPr>
    </w:lvl>
    <w:lvl w:ilvl="5" w:tplc="141A001B" w:tentative="1">
      <w:start w:val="1"/>
      <w:numFmt w:val="lowerRoman"/>
      <w:lvlText w:val="%6."/>
      <w:lvlJc w:val="right"/>
      <w:pPr>
        <w:ind w:left="4953" w:hanging="180"/>
      </w:pPr>
    </w:lvl>
    <w:lvl w:ilvl="6" w:tplc="141A000F" w:tentative="1">
      <w:start w:val="1"/>
      <w:numFmt w:val="decimal"/>
      <w:lvlText w:val="%7."/>
      <w:lvlJc w:val="left"/>
      <w:pPr>
        <w:ind w:left="5673" w:hanging="360"/>
      </w:pPr>
    </w:lvl>
    <w:lvl w:ilvl="7" w:tplc="141A0019" w:tentative="1">
      <w:start w:val="1"/>
      <w:numFmt w:val="lowerLetter"/>
      <w:lvlText w:val="%8."/>
      <w:lvlJc w:val="left"/>
      <w:pPr>
        <w:ind w:left="6393" w:hanging="360"/>
      </w:pPr>
    </w:lvl>
    <w:lvl w:ilvl="8" w:tplc="1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FFE32A0"/>
    <w:multiLevelType w:val="hybridMultilevel"/>
    <w:tmpl w:val="929AAFF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15051"/>
    <w:multiLevelType w:val="hybridMultilevel"/>
    <w:tmpl w:val="51A6C21A"/>
    <w:lvl w:ilvl="0" w:tplc="ED64B73E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56994"/>
    <w:multiLevelType w:val="hybridMultilevel"/>
    <w:tmpl w:val="E794D7D8"/>
    <w:lvl w:ilvl="0" w:tplc="B7D642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A322B"/>
    <w:multiLevelType w:val="hybridMultilevel"/>
    <w:tmpl w:val="ECC61F62"/>
    <w:lvl w:ilvl="0" w:tplc="53BA561C">
      <w:numFmt w:val="bullet"/>
      <w:lvlText w:val=""/>
      <w:lvlJc w:val="left"/>
      <w:pPr>
        <w:ind w:left="3690" w:hanging="360"/>
      </w:pPr>
      <w:rPr>
        <w:rFonts w:ascii="Symbol" w:eastAsia="Times New Roman" w:hAnsi="Symbol" w:cs="Arial" w:hint="default"/>
      </w:rPr>
    </w:lvl>
    <w:lvl w:ilvl="1" w:tplc="141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2" w15:restartNumberingAfterBreak="0">
    <w:nsid w:val="21F30E56"/>
    <w:multiLevelType w:val="hybridMultilevel"/>
    <w:tmpl w:val="85CE9E0E"/>
    <w:lvl w:ilvl="0" w:tplc="9754E05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51C52"/>
    <w:multiLevelType w:val="hybridMultilevel"/>
    <w:tmpl w:val="BC5CB4B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50A25"/>
    <w:multiLevelType w:val="hybridMultilevel"/>
    <w:tmpl w:val="F156F84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A5B49"/>
    <w:multiLevelType w:val="hybridMultilevel"/>
    <w:tmpl w:val="4CB2C7DA"/>
    <w:lvl w:ilvl="0" w:tplc="37787A76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6" w15:restartNumberingAfterBreak="0">
    <w:nsid w:val="30FB4B2C"/>
    <w:multiLevelType w:val="hybridMultilevel"/>
    <w:tmpl w:val="E40AD930"/>
    <w:lvl w:ilvl="0" w:tplc="00A049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96A77"/>
    <w:multiLevelType w:val="singleLevel"/>
    <w:tmpl w:val="42CE3A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8" w15:restartNumberingAfterBreak="0">
    <w:nsid w:val="38821C52"/>
    <w:multiLevelType w:val="singleLevel"/>
    <w:tmpl w:val="4AB464C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9" w15:restartNumberingAfterBreak="0">
    <w:nsid w:val="3B823351"/>
    <w:multiLevelType w:val="hybridMultilevel"/>
    <w:tmpl w:val="99364A3E"/>
    <w:lvl w:ilvl="0" w:tplc="964EB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54192"/>
    <w:multiLevelType w:val="hybridMultilevel"/>
    <w:tmpl w:val="E71A8B90"/>
    <w:lvl w:ilvl="0" w:tplc="8E748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D5C46"/>
    <w:multiLevelType w:val="hybridMultilevel"/>
    <w:tmpl w:val="F4A4FE30"/>
    <w:lvl w:ilvl="0" w:tplc="BE38FDE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200" w:hanging="360"/>
      </w:pPr>
    </w:lvl>
    <w:lvl w:ilvl="2" w:tplc="141A001B" w:tentative="1">
      <w:start w:val="1"/>
      <w:numFmt w:val="lowerRoman"/>
      <w:lvlText w:val="%3."/>
      <w:lvlJc w:val="right"/>
      <w:pPr>
        <w:ind w:left="1920" w:hanging="180"/>
      </w:pPr>
    </w:lvl>
    <w:lvl w:ilvl="3" w:tplc="141A000F" w:tentative="1">
      <w:start w:val="1"/>
      <w:numFmt w:val="decimal"/>
      <w:lvlText w:val="%4."/>
      <w:lvlJc w:val="left"/>
      <w:pPr>
        <w:ind w:left="2640" w:hanging="360"/>
      </w:pPr>
    </w:lvl>
    <w:lvl w:ilvl="4" w:tplc="141A0019" w:tentative="1">
      <w:start w:val="1"/>
      <w:numFmt w:val="lowerLetter"/>
      <w:lvlText w:val="%5."/>
      <w:lvlJc w:val="left"/>
      <w:pPr>
        <w:ind w:left="3360" w:hanging="360"/>
      </w:pPr>
    </w:lvl>
    <w:lvl w:ilvl="5" w:tplc="141A001B" w:tentative="1">
      <w:start w:val="1"/>
      <w:numFmt w:val="lowerRoman"/>
      <w:lvlText w:val="%6."/>
      <w:lvlJc w:val="right"/>
      <w:pPr>
        <w:ind w:left="4080" w:hanging="180"/>
      </w:pPr>
    </w:lvl>
    <w:lvl w:ilvl="6" w:tplc="141A000F" w:tentative="1">
      <w:start w:val="1"/>
      <w:numFmt w:val="decimal"/>
      <w:lvlText w:val="%7."/>
      <w:lvlJc w:val="left"/>
      <w:pPr>
        <w:ind w:left="4800" w:hanging="360"/>
      </w:pPr>
    </w:lvl>
    <w:lvl w:ilvl="7" w:tplc="141A0019" w:tentative="1">
      <w:start w:val="1"/>
      <w:numFmt w:val="lowerLetter"/>
      <w:lvlText w:val="%8."/>
      <w:lvlJc w:val="left"/>
      <w:pPr>
        <w:ind w:left="5520" w:hanging="360"/>
      </w:pPr>
    </w:lvl>
    <w:lvl w:ilvl="8" w:tplc="14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47BF3D57"/>
    <w:multiLevelType w:val="hybridMultilevel"/>
    <w:tmpl w:val="04C8B34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357CA"/>
    <w:multiLevelType w:val="hybridMultilevel"/>
    <w:tmpl w:val="C8E80248"/>
    <w:lvl w:ilvl="0" w:tplc="3F4252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B7452"/>
    <w:multiLevelType w:val="hybridMultilevel"/>
    <w:tmpl w:val="6B38D5D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36199"/>
    <w:multiLevelType w:val="hybridMultilevel"/>
    <w:tmpl w:val="DBEA5AA6"/>
    <w:lvl w:ilvl="0" w:tplc="A54865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00563"/>
    <w:multiLevelType w:val="hybridMultilevel"/>
    <w:tmpl w:val="C1D0DC6E"/>
    <w:lvl w:ilvl="0" w:tplc="99F60FB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10203"/>
    <w:multiLevelType w:val="hybridMultilevel"/>
    <w:tmpl w:val="55A8776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91F02"/>
    <w:multiLevelType w:val="hybridMultilevel"/>
    <w:tmpl w:val="4BAC6C42"/>
    <w:lvl w:ilvl="0" w:tplc="D71E322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200" w:hanging="360"/>
      </w:pPr>
    </w:lvl>
    <w:lvl w:ilvl="2" w:tplc="141A001B" w:tentative="1">
      <w:start w:val="1"/>
      <w:numFmt w:val="lowerRoman"/>
      <w:lvlText w:val="%3."/>
      <w:lvlJc w:val="right"/>
      <w:pPr>
        <w:ind w:left="1920" w:hanging="180"/>
      </w:pPr>
    </w:lvl>
    <w:lvl w:ilvl="3" w:tplc="141A000F" w:tentative="1">
      <w:start w:val="1"/>
      <w:numFmt w:val="decimal"/>
      <w:lvlText w:val="%4."/>
      <w:lvlJc w:val="left"/>
      <w:pPr>
        <w:ind w:left="2640" w:hanging="360"/>
      </w:pPr>
    </w:lvl>
    <w:lvl w:ilvl="4" w:tplc="141A0019" w:tentative="1">
      <w:start w:val="1"/>
      <w:numFmt w:val="lowerLetter"/>
      <w:lvlText w:val="%5."/>
      <w:lvlJc w:val="left"/>
      <w:pPr>
        <w:ind w:left="3360" w:hanging="360"/>
      </w:pPr>
    </w:lvl>
    <w:lvl w:ilvl="5" w:tplc="141A001B" w:tentative="1">
      <w:start w:val="1"/>
      <w:numFmt w:val="lowerRoman"/>
      <w:lvlText w:val="%6."/>
      <w:lvlJc w:val="right"/>
      <w:pPr>
        <w:ind w:left="4080" w:hanging="180"/>
      </w:pPr>
    </w:lvl>
    <w:lvl w:ilvl="6" w:tplc="141A000F" w:tentative="1">
      <w:start w:val="1"/>
      <w:numFmt w:val="decimal"/>
      <w:lvlText w:val="%7."/>
      <w:lvlJc w:val="left"/>
      <w:pPr>
        <w:ind w:left="4800" w:hanging="360"/>
      </w:pPr>
    </w:lvl>
    <w:lvl w:ilvl="7" w:tplc="141A0019" w:tentative="1">
      <w:start w:val="1"/>
      <w:numFmt w:val="lowerLetter"/>
      <w:lvlText w:val="%8."/>
      <w:lvlJc w:val="left"/>
      <w:pPr>
        <w:ind w:left="5520" w:hanging="360"/>
      </w:pPr>
    </w:lvl>
    <w:lvl w:ilvl="8" w:tplc="14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 w15:restartNumberingAfterBreak="0">
    <w:nsid w:val="63F92516"/>
    <w:multiLevelType w:val="hybridMultilevel"/>
    <w:tmpl w:val="E526869A"/>
    <w:lvl w:ilvl="0" w:tplc="37787A76">
      <w:start w:val="2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9C002D"/>
    <w:multiLevelType w:val="hybridMultilevel"/>
    <w:tmpl w:val="D89EA99A"/>
    <w:lvl w:ilvl="0" w:tplc="D8FCC1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D437E"/>
    <w:multiLevelType w:val="hybridMultilevel"/>
    <w:tmpl w:val="7346B618"/>
    <w:lvl w:ilvl="0" w:tplc="8BD869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3129D"/>
    <w:multiLevelType w:val="hybridMultilevel"/>
    <w:tmpl w:val="1C96F30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30048"/>
    <w:multiLevelType w:val="hybridMultilevel"/>
    <w:tmpl w:val="4E14A71A"/>
    <w:lvl w:ilvl="0" w:tplc="0A6C470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6ECB33CE"/>
    <w:multiLevelType w:val="hybridMultilevel"/>
    <w:tmpl w:val="2F02DCE0"/>
    <w:lvl w:ilvl="0" w:tplc="6EE4BCA8"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1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8E12E4"/>
    <w:multiLevelType w:val="hybridMultilevel"/>
    <w:tmpl w:val="C038C11C"/>
    <w:lvl w:ilvl="0" w:tplc="2A545EEA">
      <w:start w:val="1"/>
      <w:numFmt w:val="decimal"/>
      <w:lvlText w:val="%1."/>
      <w:lvlJc w:val="left"/>
      <w:pPr>
        <w:ind w:left="420" w:hanging="360"/>
      </w:pPr>
      <w:rPr>
        <w:rFonts w:ascii="Arial" w:hAnsi="Arial" w:cs="Arial" w:hint="default"/>
        <w:sz w:val="24"/>
      </w:rPr>
    </w:lvl>
    <w:lvl w:ilvl="1" w:tplc="141A0019" w:tentative="1">
      <w:start w:val="1"/>
      <w:numFmt w:val="lowerLetter"/>
      <w:lvlText w:val="%2."/>
      <w:lvlJc w:val="left"/>
      <w:pPr>
        <w:ind w:left="1140" w:hanging="360"/>
      </w:pPr>
    </w:lvl>
    <w:lvl w:ilvl="2" w:tplc="141A001B" w:tentative="1">
      <w:start w:val="1"/>
      <w:numFmt w:val="lowerRoman"/>
      <w:lvlText w:val="%3."/>
      <w:lvlJc w:val="right"/>
      <w:pPr>
        <w:ind w:left="1860" w:hanging="180"/>
      </w:pPr>
    </w:lvl>
    <w:lvl w:ilvl="3" w:tplc="141A000F" w:tentative="1">
      <w:start w:val="1"/>
      <w:numFmt w:val="decimal"/>
      <w:lvlText w:val="%4."/>
      <w:lvlJc w:val="left"/>
      <w:pPr>
        <w:ind w:left="2580" w:hanging="360"/>
      </w:pPr>
    </w:lvl>
    <w:lvl w:ilvl="4" w:tplc="141A0019" w:tentative="1">
      <w:start w:val="1"/>
      <w:numFmt w:val="lowerLetter"/>
      <w:lvlText w:val="%5."/>
      <w:lvlJc w:val="left"/>
      <w:pPr>
        <w:ind w:left="3300" w:hanging="360"/>
      </w:pPr>
    </w:lvl>
    <w:lvl w:ilvl="5" w:tplc="141A001B" w:tentative="1">
      <w:start w:val="1"/>
      <w:numFmt w:val="lowerRoman"/>
      <w:lvlText w:val="%6."/>
      <w:lvlJc w:val="right"/>
      <w:pPr>
        <w:ind w:left="4020" w:hanging="180"/>
      </w:pPr>
    </w:lvl>
    <w:lvl w:ilvl="6" w:tplc="141A000F" w:tentative="1">
      <w:start w:val="1"/>
      <w:numFmt w:val="decimal"/>
      <w:lvlText w:val="%7."/>
      <w:lvlJc w:val="left"/>
      <w:pPr>
        <w:ind w:left="4740" w:hanging="360"/>
      </w:pPr>
    </w:lvl>
    <w:lvl w:ilvl="7" w:tplc="141A0019" w:tentative="1">
      <w:start w:val="1"/>
      <w:numFmt w:val="lowerLetter"/>
      <w:lvlText w:val="%8."/>
      <w:lvlJc w:val="left"/>
      <w:pPr>
        <w:ind w:left="5460" w:hanging="360"/>
      </w:pPr>
    </w:lvl>
    <w:lvl w:ilvl="8" w:tplc="1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73124BB7"/>
    <w:multiLevelType w:val="hybridMultilevel"/>
    <w:tmpl w:val="FA122732"/>
    <w:lvl w:ilvl="0" w:tplc="9754E05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40330"/>
    <w:multiLevelType w:val="hybridMultilevel"/>
    <w:tmpl w:val="BF16544C"/>
    <w:lvl w:ilvl="0" w:tplc="0F20A7C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31290"/>
    <w:multiLevelType w:val="multilevel"/>
    <w:tmpl w:val="7F06715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9" w15:restartNumberingAfterBreak="0">
    <w:nsid w:val="77A00E8C"/>
    <w:multiLevelType w:val="hybridMultilevel"/>
    <w:tmpl w:val="68CAAB96"/>
    <w:lvl w:ilvl="0" w:tplc="141A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0" w15:restartNumberingAfterBreak="0">
    <w:nsid w:val="77BE0140"/>
    <w:multiLevelType w:val="singleLevel"/>
    <w:tmpl w:val="4AB464CC"/>
    <w:lvl w:ilvl="0">
      <w:start w:val="1"/>
      <w:numFmt w:val="decimal"/>
      <w:lvlText w:val="%1."/>
      <w:legacy w:legacy="1" w:legacySpace="120" w:legacyIndent="360"/>
      <w:lvlJc w:val="left"/>
      <w:pPr>
        <w:ind w:left="644" w:hanging="360"/>
      </w:pPr>
    </w:lvl>
  </w:abstractNum>
  <w:abstractNum w:abstractNumId="41" w15:restartNumberingAfterBreak="0">
    <w:nsid w:val="784656C9"/>
    <w:multiLevelType w:val="hybridMultilevel"/>
    <w:tmpl w:val="5A107A9A"/>
    <w:lvl w:ilvl="0" w:tplc="ADAC2D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1D3FDC"/>
    <w:multiLevelType w:val="hybridMultilevel"/>
    <w:tmpl w:val="DB7479A6"/>
    <w:lvl w:ilvl="0" w:tplc="28A481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B28C1"/>
    <w:multiLevelType w:val="hybridMultilevel"/>
    <w:tmpl w:val="7FF44F86"/>
    <w:lvl w:ilvl="0" w:tplc="7CBEED06">
      <w:start w:val="1"/>
      <w:numFmt w:val="bullet"/>
      <w:lvlText w:val=""/>
      <w:lvlJc w:val="left"/>
      <w:pPr>
        <w:tabs>
          <w:tab w:val="num" w:pos="227"/>
        </w:tabs>
        <w:ind w:left="340" w:hanging="17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F4CD7"/>
    <w:multiLevelType w:val="hybridMultilevel"/>
    <w:tmpl w:val="D992739E"/>
    <w:lvl w:ilvl="0" w:tplc="86C0017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28"/>
  </w:num>
  <w:num w:numId="5">
    <w:abstractNumId w:val="7"/>
  </w:num>
  <w:num w:numId="6">
    <w:abstractNumId w:val="21"/>
  </w:num>
  <w:num w:numId="7">
    <w:abstractNumId w:val="27"/>
  </w:num>
  <w:num w:numId="8">
    <w:abstractNumId w:val="43"/>
  </w:num>
  <w:num w:numId="9">
    <w:abstractNumId w:val="6"/>
  </w:num>
  <w:num w:numId="10">
    <w:abstractNumId w:val="44"/>
  </w:num>
  <w:num w:numId="11">
    <w:abstractNumId w:val="33"/>
  </w:num>
  <w:num w:numId="12">
    <w:abstractNumId w:val="39"/>
  </w:num>
  <w:num w:numId="13">
    <w:abstractNumId w:val="31"/>
  </w:num>
  <w:num w:numId="14">
    <w:abstractNumId w:val="41"/>
  </w:num>
  <w:num w:numId="15">
    <w:abstractNumId w:val="2"/>
  </w:num>
  <w:num w:numId="16">
    <w:abstractNumId w:val="3"/>
  </w:num>
  <w:num w:numId="17">
    <w:abstractNumId w:val="32"/>
  </w:num>
  <w:num w:numId="18">
    <w:abstractNumId w:val="11"/>
  </w:num>
  <w:num w:numId="19">
    <w:abstractNumId w:val="40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9"/>
  </w:num>
  <w:num w:numId="24">
    <w:abstractNumId w:val="15"/>
  </w:num>
  <w:num w:numId="25">
    <w:abstractNumId w:val="17"/>
    <w:lvlOverride w:ilvl="0">
      <w:startOverride w:val="1"/>
    </w:lvlOverride>
  </w:num>
  <w:num w:numId="26">
    <w:abstractNumId w:val="37"/>
  </w:num>
  <w:num w:numId="27">
    <w:abstractNumId w:val="25"/>
  </w:num>
  <w:num w:numId="28">
    <w:abstractNumId w:val="35"/>
  </w:num>
  <w:num w:numId="29">
    <w:abstractNumId w:val="5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0"/>
  </w:num>
  <w:num w:numId="34">
    <w:abstractNumId w:val="12"/>
  </w:num>
  <w:num w:numId="35">
    <w:abstractNumId w:val="36"/>
  </w:num>
  <w:num w:numId="36">
    <w:abstractNumId w:val="22"/>
  </w:num>
  <w:num w:numId="37">
    <w:abstractNumId w:val="19"/>
  </w:num>
  <w:num w:numId="38">
    <w:abstractNumId w:val="20"/>
  </w:num>
  <w:num w:numId="39">
    <w:abstractNumId w:val="23"/>
  </w:num>
  <w:num w:numId="40">
    <w:abstractNumId w:val="14"/>
  </w:num>
  <w:num w:numId="41">
    <w:abstractNumId w:val="13"/>
  </w:num>
  <w:num w:numId="42">
    <w:abstractNumId w:val="26"/>
  </w:num>
  <w:num w:numId="43">
    <w:abstractNumId w:val="42"/>
  </w:num>
  <w:num w:numId="44">
    <w:abstractNumId w:val="38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9B"/>
    <w:rsid w:val="00007510"/>
    <w:rsid w:val="00007D32"/>
    <w:rsid w:val="000168AF"/>
    <w:rsid w:val="00032144"/>
    <w:rsid w:val="000373E5"/>
    <w:rsid w:val="0004050B"/>
    <w:rsid w:val="00042B43"/>
    <w:rsid w:val="0005306F"/>
    <w:rsid w:val="00080570"/>
    <w:rsid w:val="00082B38"/>
    <w:rsid w:val="00092B5F"/>
    <w:rsid w:val="00097035"/>
    <w:rsid w:val="0009789D"/>
    <w:rsid w:val="000A229E"/>
    <w:rsid w:val="000A45DB"/>
    <w:rsid w:val="000A4D76"/>
    <w:rsid w:val="000A7782"/>
    <w:rsid w:val="000B1DC2"/>
    <w:rsid w:val="000B20F9"/>
    <w:rsid w:val="000C21E6"/>
    <w:rsid w:val="000D0B68"/>
    <w:rsid w:val="000D31BA"/>
    <w:rsid w:val="000D41C3"/>
    <w:rsid w:val="000E0B17"/>
    <w:rsid w:val="000E380C"/>
    <w:rsid w:val="000E4864"/>
    <w:rsid w:val="000F1871"/>
    <w:rsid w:val="000F4E7B"/>
    <w:rsid w:val="00100662"/>
    <w:rsid w:val="00102ACA"/>
    <w:rsid w:val="00104CCF"/>
    <w:rsid w:val="00121EB9"/>
    <w:rsid w:val="0014166B"/>
    <w:rsid w:val="00142985"/>
    <w:rsid w:val="00144ADD"/>
    <w:rsid w:val="00144D88"/>
    <w:rsid w:val="001540B7"/>
    <w:rsid w:val="00156EA2"/>
    <w:rsid w:val="00163031"/>
    <w:rsid w:val="00167242"/>
    <w:rsid w:val="00171941"/>
    <w:rsid w:val="00184B1E"/>
    <w:rsid w:val="00186DB8"/>
    <w:rsid w:val="00193DEC"/>
    <w:rsid w:val="001A2788"/>
    <w:rsid w:val="001A2C07"/>
    <w:rsid w:val="001A2C50"/>
    <w:rsid w:val="001A7A8E"/>
    <w:rsid w:val="001B2F46"/>
    <w:rsid w:val="001B6FDA"/>
    <w:rsid w:val="001C122A"/>
    <w:rsid w:val="001C1F11"/>
    <w:rsid w:val="001C3816"/>
    <w:rsid w:val="001D08C9"/>
    <w:rsid w:val="001D541C"/>
    <w:rsid w:val="001D6AFA"/>
    <w:rsid w:val="001E3DE5"/>
    <w:rsid w:val="001F1C91"/>
    <w:rsid w:val="001F3C4D"/>
    <w:rsid w:val="002039F0"/>
    <w:rsid w:val="00227307"/>
    <w:rsid w:val="00236238"/>
    <w:rsid w:val="002466B4"/>
    <w:rsid w:val="00246918"/>
    <w:rsid w:val="002649C1"/>
    <w:rsid w:val="00271135"/>
    <w:rsid w:val="00284E98"/>
    <w:rsid w:val="00284EBB"/>
    <w:rsid w:val="002916E2"/>
    <w:rsid w:val="00294389"/>
    <w:rsid w:val="00295F88"/>
    <w:rsid w:val="002A1AD0"/>
    <w:rsid w:val="002A3C73"/>
    <w:rsid w:val="002A5E89"/>
    <w:rsid w:val="002A6E7C"/>
    <w:rsid w:val="002A70AA"/>
    <w:rsid w:val="002A7394"/>
    <w:rsid w:val="002A746C"/>
    <w:rsid w:val="002B6437"/>
    <w:rsid w:val="002C0834"/>
    <w:rsid w:val="002C2AB6"/>
    <w:rsid w:val="002C5BE3"/>
    <w:rsid w:val="002D1522"/>
    <w:rsid w:val="002D29ED"/>
    <w:rsid w:val="002D50E7"/>
    <w:rsid w:val="002E0C36"/>
    <w:rsid w:val="002F132C"/>
    <w:rsid w:val="003057C0"/>
    <w:rsid w:val="003208AE"/>
    <w:rsid w:val="00324893"/>
    <w:rsid w:val="00332524"/>
    <w:rsid w:val="00335547"/>
    <w:rsid w:val="00337D41"/>
    <w:rsid w:val="00342C30"/>
    <w:rsid w:val="00343260"/>
    <w:rsid w:val="00346AB6"/>
    <w:rsid w:val="0035463B"/>
    <w:rsid w:val="003626E8"/>
    <w:rsid w:val="00365C7B"/>
    <w:rsid w:val="003711AC"/>
    <w:rsid w:val="00371C69"/>
    <w:rsid w:val="00374568"/>
    <w:rsid w:val="0037531D"/>
    <w:rsid w:val="003767EF"/>
    <w:rsid w:val="00376A60"/>
    <w:rsid w:val="003821C8"/>
    <w:rsid w:val="0038485F"/>
    <w:rsid w:val="00387EC1"/>
    <w:rsid w:val="00392AD6"/>
    <w:rsid w:val="00392F1A"/>
    <w:rsid w:val="00396F13"/>
    <w:rsid w:val="003B476A"/>
    <w:rsid w:val="003D1F64"/>
    <w:rsid w:val="003D6A9E"/>
    <w:rsid w:val="003E11BE"/>
    <w:rsid w:val="003F09F2"/>
    <w:rsid w:val="00403419"/>
    <w:rsid w:val="00413AC7"/>
    <w:rsid w:val="004173E6"/>
    <w:rsid w:val="004219B7"/>
    <w:rsid w:val="00425A2A"/>
    <w:rsid w:val="00425E02"/>
    <w:rsid w:val="00425FD2"/>
    <w:rsid w:val="00426D2D"/>
    <w:rsid w:val="00432B6B"/>
    <w:rsid w:val="00436B92"/>
    <w:rsid w:val="00446D62"/>
    <w:rsid w:val="0045525D"/>
    <w:rsid w:val="00460FCB"/>
    <w:rsid w:val="004652B5"/>
    <w:rsid w:val="0047731B"/>
    <w:rsid w:val="0048181F"/>
    <w:rsid w:val="00484FEE"/>
    <w:rsid w:val="00486FBA"/>
    <w:rsid w:val="004926F4"/>
    <w:rsid w:val="00497274"/>
    <w:rsid w:val="004A4E82"/>
    <w:rsid w:val="004B7804"/>
    <w:rsid w:val="004C1859"/>
    <w:rsid w:val="004D5B0E"/>
    <w:rsid w:val="004D79CD"/>
    <w:rsid w:val="004E0B4E"/>
    <w:rsid w:val="004E2C75"/>
    <w:rsid w:val="004E64C2"/>
    <w:rsid w:val="004F66ED"/>
    <w:rsid w:val="0050404D"/>
    <w:rsid w:val="005175D4"/>
    <w:rsid w:val="00520D34"/>
    <w:rsid w:val="00535805"/>
    <w:rsid w:val="005401CC"/>
    <w:rsid w:val="00540A96"/>
    <w:rsid w:val="0054247A"/>
    <w:rsid w:val="00543374"/>
    <w:rsid w:val="00544102"/>
    <w:rsid w:val="00561D45"/>
    <w:rsid w:val="00566B73"/>
    <w:rsid w:val="00573DF6"/>
    <w:rsid w:val="00582CAC"/>
    <w:rsid w:val="00583C59"/>
    <w:rsid w:val="00583E9B"/>
    <w:rsid w:val="00587C21"/>
    <w:rsid w:val="005A722C"/>
    <w:rsid w:val="005C1CD6"/>
    <w:rsid w:val="005D4A6D"/>
    <w:rsid w:val="005D6000"/>
    <w:rsid w:val="005E7EA0"/>
    <w:rsid w:val="005F1AE5"/>
    <w:rsid w:val="005F3816"/>
    <w:rsid w:val="005F52EB"/>
    <w:rsid w:val="006029AF"/>
    <w:rsid w:val="00602EE9"/>
    <w:rsid w:val="0060440C"/>
    <w:rsid w:val="00604AF4"/>
    <w:rsid w:val="00607437"/>
    <w:rsid w:val="00612032"/>
    <w:rsid w:val="00616CE3"/>
    <w:rsid w:val="00624905"/>
    <w:rsid w:val="006328A5"/>
    <w:rsid w:val="0064464B"/>
    <w:rsid w:val="00644B01"/>
    <w:rsid w:val="00647665"/>
    <w:rsid w:val="006508B3"/>
    <w:rsid w:val="006510DA"/>
    <w:rsid w:val="00654B5D"/>
    <w:rsid w:val="00660245"/>
    <w:rsid w:val="00666D6B"/>
    <w:rsid w:val="00671ED9"/>
    <w:rsid w:val="00672329"/>
    <w:rsid w:val="00672916"/>
    <w:rsid w:val="00674D5A"/>
    <w:rsid w:val="00675A35"/>
    <w:rsid w:val="00684514"/>
    <w:rsid w:val="00686E73"/>
    <w:rsid w:val="00690659"/>
    <w:rsid w:val="006A372B"/>
    <w:rsid w:val="006A5661"/>
    <w:rsid w:val="006D1F20"/>
    <w:rsid w:val="006D4D70"/>
    <w:rsid w:val="006F2F25"/>
    <w:rsid w:val="007011F4"/>
    <w:rsid w:val="007046DD"/>
    <w:rsid w:val="0071020B"/>
    <w:rsid w:val="00713488"/>
    <w:rsid w:val="00713B4A"/>
    <w:rsid w:val="00713DE4"/>
    <w:rsid w:val="00717226"/>
    <w:rsid w:val="00727009"/>
    <w:rsid w:val="00730C0A"/>
    <w:rsid w:val="007367C2"/>
    <w:rsid w:val="00736C6D"/>
    <w:rsid w:val="00745343"/>
    <w:rsid w:val="0074719A"/>
    <w:rsid w:val="007501ED"/>
    <w:rsid w:val="007602E2"/>
    <w:rsid w:val="0076470F"/>
    <w:rsid w:val="00765121"/>
    <w:rsid w:val="00765FDD"/>
    <w:rsid w:val="00766505"/>
    <w:rsid w:val="00775051"/>
    <w:rsid w:val="00776688"/>
    <w:rsid w:val="0077783C"/>
    <w:rsid w:val="007872D7"/>
    <w:rsid w:val="00793DDF"/>
    <w:rsid w:val="007A1762"/>
    <w:rsid w:val="007A2FE8"/>
    <w:rsid w:val="007A5A8B"/>
    <w:rsid w:val="007B545C"/>
    <w:rsid w:val="007C4A0F"/>
    <w:rsid w:val="007D28BA"/>
    <w:rsid w:val="007D2CE5"/>
    <w:rsid w:val="007D3E84"/>
    <w:rsid w:val="007D5A3A"/>
    <w:rsid w:val="007E0286"/>
    <w:rsid w:val="007E4606"/>
    <w:rsid w:val="007E5089"/>
    <w:rsid w:val="007F5ED5"/>
    <w:rsid w:val="00800D18"/>
    <w:rsid w:val="00805D62"/>
    <w:rsid w:val="0081039B"/>
    <w:rsid w:val="0081273F"/>
    <w:rsid w:val="008219D4"/>
    <w:rsid w:val="00824BFC"/>
    <w:rsid w:val="00835E73"/>
    <w:rsid w:val="008370E2"/>
    <w:rsid w:val="008411DF"/>
    <w:rsid w:val="00841873"/>
    <w:rsid w:val="008475F0"/>
    <w:rsid w:val="00850E30"/>
    <w:rsid w:val="008515D2"/>
    <w:rsid w:val="008804B9"/>
    <w:rsid w:val="008812C2"/>
    <w:rsid w:val="0088163D"/>
    <w:rsid w:val="008821E3"/>
    <w:rsid w:val="00883383"/>
    <w:rsid w:val="00896554"/>
    <w:rsid w:val="00897785"/>
    <w:rsid w:val="00897DDA"/>
    <w:rsid w:val="008A3771"/>
    <w:rsid w:val="008C06B9"/>
    <w:rsid w:val="008D07EF"/>
    <w:rsid w:val="008D3EC7"/>
    <w:rsid w:val="008E07B0"/>
    <w:rsid w:val="008E3F3B"/>
    <w:rsid w:val="00901E21"/>
    <w:rsid w:val="00912202"/>
    <w:rsid w:val="00913CCF"/>
    <w:rsid w:val="009214A5"/>
    <w:rsid w:val="00921842"/>
    <w:rsid w:val="00934B0F"/>
    <w:rsid w:val="00941C5C"/>
    <w:rsid w:val="00942BBA"/>
    <w:rsid w:val="00942CA2"/>
    <w:rsid w:val="009455AC"/>
    <w:rsid w:val="00955AB2"/>
    <w:rsid w:val="00956288"/>
    <w:rsid w:val="00964193"/>
    <w:rsid w:val="0096595C"/>
    <w:rsid w:val="00965BB8"/>
    <w:rsid w:val="00966479"/>
    <w:rsid w:val="00971E25"/>
    <w:rsid w:val="00973C68"/>
    <w:rsid w:val="0097540F"/>
    <w:rsid w:val="0097777B"/>
    <w:rsid w:val="00980A67"/>
    <w:rsid w:val="00992E8A"/>
    <w:rsid w:val="0099302E"/>
    <w:rsid w:val="00995754"/>
    <w:rsid w:val="009A68B6"/>
    <w:rsid w:val="009B1D20"/>
    <w:rsid w:val="009C00C2"/>
    <w:rsid w:val="009D25D1"/>
    <w:rsid w:val="009D37A9"/>
    <w:rsid w:val="009E19F9"/>
    <w:rsid w:val="009E1D1D"/>
    <w:rsid w:val="009E1E45"/>
    <w:rsid w:val="009E310A"/>
    <w:rsid w:val="009E4DA6"/>
    <w:rsid w:val="009F7BD5"/>
    <w:rsid w:val="00A00C1A"/>
    <w:rsid w:val="00A01DA4"/>
    <w:rsid w:val="00A023D6"/>
    <w:rsid w:val="00A03F77"/>
    <w:rsid w:val="00A05163"/>
    <w:rsid w:val="00A05EB0"/>
    <w:rsid w:val="00A06503"/>
    <w:rsid w:val="00A138B4"/>
    <w:rsid w:val="00A16021"/>
    <w:rsid w:val="00A20FB0"/>
    <w:rsid w:val="00A357FD"/>
    <w:rsid w:val="00A43CEA"/>
    <w:rsid w:val="00A45C6E"/>
    <w:rsid w:val="00A4798E"/>
    <w:rsid w:val="00A542B8"/>
    <w:rsid w:val="00A56466"/>
    <w:rsid w:val="00A57E86"/>
    <w:rsid w:val="00A653A1"/>
    <w:rsid w:val="00A65CB8"/>
    <w:rsid w:val="00A73244"/>
    <w:rsid w:val="00A73DA6"/>
    <w:rsid w:val="00A74103"/>
    <w:rsid w:val="00A74957"/>
    <w:rsid w:val="00A800C8"/>
    <w:rsid w:val="00A83615"/>
    <w:rsid w:val="00A839AA"/>
    <w:rsid w:val="00A84722"/>
    <w:rsid w:val="00A90729"/>
    <w:rsid w:val="00AA2089"/>
    <w:rsid w:val="00AA32FA"/>
    <w:rsid w:val="00AB651F"/>
    <w:rsid w:val="00AC5512"/>
    <w:rsid w:val="00AC62AD"/>
    <w:rsid w:val="00AC697A"/>
    <w:rsid w:val="00AD7C38"/>
    <w:rsid w:val="00AE17AB"/>
    <w:rsid w:val="00AE6EAA"/>
    <w:rsid w:val="00AF2A04"/>
    <w:rsid w:val="00B068D6"/>
    <w:rsid w:val="00B106B7"/>
    <w:rsid w:val="00B14898"/>
    <w:rsid w:val="00B16278"/>
    <w:rsid w:val="00B16EF0"/>
    <w:rsid w:val="00B21343"/>
    <w:rsid w:val="00B224E7"/>
    <w:rsid w:val="00B24CE0"/>
    <w:rsid w:val="00B3111D"/>
    <w:rsid w:val="00B35379"/>
    <w:rsid w:val="00B418B6"/>
    <w:rsid w:val="00B421A2"/>
    <w:rsid w:val="00B43D61"/>
    <w:rsid w:val="00B5517B"/>
    <w:rsid w:val="00B64825"/>
    <w:rsid w:val="00B7328C"/>
    <w:rsid w:val="00B9263C"/>
    <w:rsid w:val="00B96AC5"/>
    <w:rsid w:val="00B97446"/>
    <w:rsid w:val="00B97FB5"/>
    <w:rsid w:val="00BB3AB4"/>
    <w:rsid w:val="00BC6225"/>
    <w:rsid w:val="00BD0CEB"/>
    <w:rsid w:val="00BE3F5D"/>
    <w:rsid w:val="00BE7B85"/>
    <w:rsid w:val="00BF0E82"/>
    <w:rsid w:val="00C30A40"/>
    <w:rsid w:val="00C35509"/>
    <w:rsid w:val="00C51433"/>
    <w:rsid w:val="00C6159E"/>
    <w:rsid w:val="00C641CA"/>
    <w:rsid w:val="00C642A7"/>
    <w:rsid w:val="00C7074F"/>
    <w:rsid w:val="00C71096"/>
    <w:rsid w:val="00C72CD2"/>
    <w:rsid w:val="00C7454B"/>
    <w:rsid w:val="00C84D96"/>
    <w:rsid w:val="00C86B27"/>
    <w:rsid w:val="00C91560"/>
    <w:rsid w:val="00CA6FD3"/>
    <w:rsid w:val="00CA72AF"/>
    <w:rsid w:val="00CA7D84"/>
    <w:rsid w:val="00CB1402"/>
    <w:rsid w:val="00CB5721"/>
    <w:rsid w:val="00CB76F3"/>
    <w:rsid w:val="00CC18C8"/>
    <w:rsid w:val="00CC42A7"/>
    <w:rsid w:val="00CC5AF9"/>
    <w:rsid w:val="00CD37C1"/>
    <w:rsid w:val="00CE7019"/>
    <w:rsid w:val="00CF1E14"/>
    <w:rsid w:val="00D00EB7"/>
    <w:rsid w:val="00D0440C"/>
    <w:rsid w:val="00D07E4D"/>
    <w:rsid w:val="00D17787"/>
    <w:rsid w:val="00D20500"/>
    <w:rsid w:val="00D23BAA"/>
    <w:rsid w:val="00D41BAC"/>
    <w:rsid w:val="00D43D46"/>
    <w:rsid w:val="00D517ED"/>
    <w:rsid w:val="00D525C2"/>
    <w:rsid w:val="00D5624D"/>
    <w:rsid w:val="00D57DA4"/>
    <w:rsid w:val="00D63597"/>
    <w:rsid w:val="00D675D5"/>
    <w:rsid w:val="00D7311B"/>
    <w:rsid w:val="00D742CE"/>
    <w:rsid w:val="00D74FD2"/>
    <w:rsid w:val="00D804C4"/>
    <w:rsid w:val="00D8163E"/>
    <w:rsid w:val="00D90C1A"/>
    <w:rsid w:val="00D956AB"/>
    <w:rsid w:val="00DA37BE"/>
    <w:rsid w:val="00DC3F33"/>
    <w:rsid w:val="00DC68C1"/>
    <w:rsid w:val="00DC6BEB"/>
    <w:rsid w:val="00DD220D"/>
    <w:rsid w:val="00DE2F99"/>
    <w:rsid w:val="00DF3223"/>
    <w:rsid w:val="00DF3348"/>
    <w:rsid w:val="00DF71AD"/>
    <w:rsid w:val="00E00350"/>
    <w:rsid w:val="00E00F00"/>
    <w:rsid w:val="00E03E59"/>
    <w:rsid w:val="00E10C13"/>
    <w:rsid w:val="00E20C9E"/>
    <w:rsid w:val="00E219B5"/>
    <w:rsid w:val="00E23DD3"/>
    <w:rsid w:val="00E327BF"/>
    <w:rsid w:val="00E331D5"/>
    <w:rsid w:val="00E45699"/>
    <w:rsid w:val="00E45D5A"/>
    <w:rsid w:val="00E5020D"/>
    <w:rsid w:val="00E66B53"/>
    <w:rsid w:val="00E72111"/>
    <w:rsid w:val="00E82F97"/>
    <w:rsid w:val="00E87466"/>
    <w:rsid w:val="00EA114B"/>
    <w:rsid w:val="00EA3533"/>
    <w:rsid w:val="00EA68A5"/>
    <w:rsid w:val="00EA6BDD"/>
    <w:rsid w:val="00EB1FF0"/>
    <w:rsid w:val="00EB3076"/>
    <w:rsid w:val="00EB4AF6"/>
    <w:rsid w:val="00EC44F5"/>
    <w:rsid w:val="00ED2C57"/>
    <w:rsid w:val="00ED4B17"/>
    <w:rsid w:val="00EE0779"/>
    <w:rsid w:val="00EE0EC1"/>
    <w:rsid w:val="00EE1C51"/>
    <w:rsid w:val="00EF7BA1"/>
    <w:rsid w:val="00F02AA0"/>
    <w:rsid w:val="00F143BD"/>
    <w:rsid w:val="00F169C1"/>
    <w:rsid w:val="00F23E45"/>
    <w:rsid w:val="00F33CC5"/>
    <w:rsid w:val="00F41C08"/>
    <w:rsid w:val="00F4290B"/>
    <w:rsid w:val="00F529F7"/>
    <w:rsid w:val="00F53552"/>
    <w:rsid w:val="00F72713"/>
    <w:rsid w:val="00F73A6E"/>
    <w:rsid w:val="00F85F08"/>
    <w:rsid w:val="00F965CF"/>
    <w:rsid w:val="00FA2CB6"/>
    <w:rsid w:val="00FA5A0F"/>
    <w:rsid w:val="00FA6772"/>
    <w:rsid w:val="00FA73EE"/>
    <w:rsid w:val="00FB02C6"/>
    <w:rsid w:val="00FB17A4"/>
    <w:rsid w:val="00FB29B8"/>
    <w:rsid w:val="00FB33DA"/>
    <w:rsid w:val="00FC24AC"/>
    <w:rsid w:val="00FE1F12"/>
    <w:rsid w:val="00FE23F7"/>
    <w:rsid w:val="00FE288C"/>
    <w:rsid w:val="00FE4911"/>
    <w:rsid w:val="00FE6519"/>
    <w:rsid w:val="00FF0C94"/>
    <w:rsid w:val="00FF5FDA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;"/>
  <w14:docId w14:val="48400D4A"/>
  <w15:docId w15:val="{2ED74021-81ED-44B6-B667-836472E8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3660"/>
      </w:tabs>
      <w:outlineLvl w:val="0"/>
    </w:pPr>
    <w:rPr>
      <w:rFonts w:ascii="Tahoma" w:hAnsi="Tahoma"/>
      <w:sz w:val="23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3">
    <w:name w:val="heading 3"/>
    <w:basedOn w:val="Normal"/>
    <w:qFormat/>
    <w:pPr>
      <w:spacing w:before="100" w:after="100"/>
      <w:jc w:val="center"/>
      <w:outlineLvl w:val="2"/>
    </w:pPr>
    <w:rPr>
      <w:b/>
      <w:i/>
      <w:noProof w:val="0"/>
      <w:sz w:val="27"/>
      <w:lang w:val="hr-HR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  <w:tab w:val="left" w:pos="5103"/>
      </w:tabs>
      <w:jc w:val="center"/>
      <w:outlineLvl w:val="4"/>
    </w:pPr>
    <w:rPr>
      <w:rFonts w:ascii="Arial" w:hAnsi="Arial"/>
      <w:b/>
      <w:noProof w:val="0"/>
      <w:lang w:val="hr-HR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ind w:firstLine="1134"/>
      <w:outlineLvl w:val="7"/>
    </w:pPr>
    <w:rPr>
      <w:sz w:val="28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styleId="Caption">
    <w:name w:val="caption"/>
    <w:basedOn w:val="Normal"/>
    <w:next w:val="Normal"/>
    <w:qFormat/>
    <w:pPr>
      <w:framePr w:w="3700" w:h="1325" w:hSpace="180" w:wrap="auto" w:vAnchor="text" w:hAnchor="page" w:x="1342" w:y="169"/>
      <w:jc w:val="center"/>
    </w:pPr>
    <w:rPr>
      <w:b/>
      <w:i/>
      <w:noProof w:val="0"/>
      <w:sz w:val="22"/>
      <w:lang w:val="hr-HR"/>
    </w:rPr>
  </w:style>
  <w:style w:type="paragraph" w:styleId="BodyText2">
    <w:name w:val="Body Text 2"/>
    <w:basedOn w:val="Normal"/>
    <w:pPr>
      <w:ind w:firstLine="709"/>
      <w:jc w:val="both"/>
    </w:pPr>
  </w:style>
  <w:style w:type="paragraph" w:styleId="BodyTextIndent2">
    <w:name w:val="Body Text Indent 2"/>
    <w:basedOn w:val="Normal"/>
    <w:pPr>
      <w:tabs>
        <w:tab w:val="left" w:pos="3660"/>
      </w:tabs>
      <w:ind w:firstLine="851"/>
      <w:jc w:val="both"/>
    </w:pPr>
    <w:rPr>
      <w:sz w:val="28"/>
    </w:rPr>
  </w:style>
  <w:style w:type="paragraph" w:styleId="BodyTextIndent3">
    <w:name w:val="Body Text Indent 3"/>
    <w:basedOn w:val="Normal"/>
    <w:pPr>
      <w:ind w:firstLine="993"/>
      <w:jc w:val="both"/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rFonts w:ascii="CC-Palatino" w:hAnsi="CC-Palatino"/>
      <w:noProof w:val="0"/>
      <w:lang w:val="de-DE"/>
    </w:rPr>
  </w:style>
  <w:style w:type="paragraph" w:styleId="BlockText">
    <w:name w:val="Block Text"/>
    <w:basedOn w:val="Normal"/>
    <w:pPr>
      <w:tabs>
        <w:tab w:val="left" w:pos="1353"/>
      </w:tabs>
      <w:ind w:left="-284" w:right="283"/>
      <w:jc w:val="both"/>
    </w:pPr>
    <w:rPr>
      <w:sz w:val="22"/>
    </w:rPr>
  </w:style>
  <w:style w:type="paragraph" w:styleId="BodyText3">
    <w:name w:val="Body Text 3"/>
    <w:basedOn w:val="Normal"/>
    <w:pPr>
      <w:jc w:val="center"/>
    </w:pPr>
    <w:rPr>
      <w:b/>
      <w:noProof w:val="0"/>
      <w:sz w:val="32"/>
      <w:lang w:val="fr-FR"/>
    </w:rPr>
  </w:style>
  <w:style w:type="paragraph" w:styleId="BalloonText">
    <w:name w:val="Balloon Text"/>
    <w:basedOn w:val="Normal"/>
    <w:rPr>
      <w:rFonts w:ascii="Tahoma" w:hAnsi="Tahoma"/>
      <w:sz w:val="16"/>
    </w:rPr>
  </w:style>
  <w:style w:type="paragraph" w:customStyle="1" w:styleId="Default">
    <w:name w:val="Default"/>
    <w:rsid w:val="00DF71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hr-HR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4652B5"/>
    <w:rPr>
      <w:noProof/>
      <w:sz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425E02"/>
    <w:pPr>
      <w:overflowPunct/>
      <w:autoSpaceDE/>
      <w:autoSpaceDN/>
      <w:adjustRightInd/>
      <w:ind w:left="720"/>
      <w:textAlignment w:val="auto"/>
    </w:pPr>
    <w:rPr>
      <w:rFonts w:eastAsia="Calibri"/>
      <w:noProof w:val="0"/>
      <w:szCs w:val="24"/>
      <w:lang w:val="hr-HR" w:eastAsia="hr-HR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672916"/>
    <w:rPr>
      <w:rFonts w:eastAsia="Calibri"/>
      <w:sz w:val="24"/>
      <w:szCs w:val="24"/>
      <w:lang w:val="hr-HR" w:eastAsia="hr-HR"/>
    </w:rPr>
  </w:style>
  <w:style w:type="paragraph" w:customStyle="1" w:styleId="PDSHeading2">
    <w:name w:val="PDS Heading 2"/>
    <w:next w:val="Normal"/>
    <w:uiPriority w:val="99"/>
    <w:rsid w:val="00672916"/>
    <w:pPr>
      <w:keepNext/>
      <w:numPr>
        <w:ilvl w:val="1"/>
        <w:numId w:val="30"/>
      </w:numPr>
    </w:pPr>
    <w:rPr>
      <w:b/>
      <w:bCs/>
      <w:sz w:val="24"/>
      <w:szCs w:val="24"/>
      <w:lang w:val="en-US" w:eastAsia="en-US"/>
    </w:rPr>
  </w:style>
  <w:style w:type="paragraph" w:customStyle="1" w:styleId="PDSHeading1">
    <w:name w:val="PDS Heading 1"/>
    <w:next w:val="PDSHeading2"/>
    <w:uiPriority w:val="99"/>
    <w:rsid w:val="00672916"/>
    <w:pPr>
      <w:keepNext/>
      <w:numPr>
        <w:numId w:val="30"/>
      </w:numPr>
      <w:outlineLvl w:val="0"/>
    </w:pPr>
    <w:rPr>
      <w:b/>
      <w:bCs/>
      <w:caps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36C6D"/>
    <w:rPr>
      <w:color w:val="0000FF"/>
      <w:u w:val="single"/>
    </w:rPr>
  </w:style>
  <w:style w:type="paragraph" w:customStyle="1" w:styleId="rendemening">
    <w:name w:val="Ärendemening"/>
    <w:basedOn w:val="Normal"/>
    <w:next w:val="Normal"/>
    <w:rsid w:val="00236238"/>
    <w:pPr>
      <w:keepNext/>
      <w:tabs>
        <w:tab w:val="left" w:pos="1134"/>
        <w:tab w:val="left" w:pos="2268"/>
        <w:tab w:val="left" w:pos="3402"/>
        <w:tab w:val="left" w:pos="4536"/>
        <w:tab w:val="left" w:pos="5670"/>
      </w:tabs>
      <w:overflowPunct/>
      <w:autoSpaceDE/>
      <w:autoSpaceDN/>
      <w:adjustRightInd/>
      <w:spacing w:before="240" w:after="120"/>
      <w:textAlignment w:val="auto"/>
    </w:pPr>
    <w:rPr>
      <w:rFonts w:ascii="Book Antiqua" w:hAnsi="Book Antiqua"/>
      <w:b/>
      <w:noProof w:val="0"/>
      <w:sz w:val="26"/>
      <w:lang w:val="en-GB" w:eastAsia="sv-SE"/>
    </w:rPr>
  </w:style>
  <w:style w:type="paragraph" w:customStyle="1" w:styleId="Tilltal">
    <w:name w:val="Tilltal"/>
    <w:basedOn w:val="Normal"/>
    <w:next w:val="Normal"/>
    <w:rsid w:val="00236238"/>
    <w:pPr>
      <w:overflowPunct/>
      <w:autoSpaceDE/>
      <w:autoSpaceDN/>
      <w:adjustRightInd/>
      <w:textAlignment w:val="auto"/>
    </w:pPr>
    <w:rPr>
      <w:rFonts w:ascii="Book Antiqua" w:hAnsi="Book Antiqua"/>
      <w:noProof w:val="0"/>
      <w:lang w:val="en-GB" w:eastAsia="sv-SE"/>
    </w:rPr>
  </w:style>
  <w:style w:type="paragraph" w:customStyle="1" w:styleId="Hlsning">
    <w:name w:val="Hälsning"/>
    <w:basedOn w:val="Normal"/>
    <w:next w:val="Normal"/>
    <w:rsid w:val="00236238"/>
    <w:pPr>
      <w:overflowPunct/>
      <w:autoSpaceDE/>
      <w:autoSpaceDN/>
      <w:adjustRightInd/>
      <w:spacing w:before="600" w:after="120"/>
      <w:textAlignment w:val="auto"/>
    </w:pPr>
    <w:rPr>
      <w:rFonts w:ascii="Book Antiqua" w:hAnsi="Book Antiqua"/>
      <w:noProof w:val="0"/>
      <w:lang w:val="en-GB" w:eastAsia="sv-SE"/>
    </w:rPr>
  </w:style>
  <w:style w:type="paragraph" w:styleId="BodyTextIndent">
    <w:name w:val="Body Text Indent"/>
    <w:basedOn w:val="Normal"/>
    <w:link w:val="BodyTextIndentChar"/>
    <w:rsid w:val="006510D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510DA"/>
    <w:rPr>
      <w:noProof/>
      <w:sz w:val="24"/>
      <w:lang w:val="en-US" w:eastAsia="en-US"/>
    </w:rPr>
  </w:style>
  <w:style w:type="character" w:styleId="FollowedHyperlink">
    <w:name w:val="FollowedHyperlink"/>
    <w:basedOn w:val="DefaultParagraphFont"/>
    <w:rsid w:val="004D79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C3279-E49A-4BBD-BC90-871BAF42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Broj:</vt:lpstr>
      <vt:lpstr>Broj:</vt:lpstr>
    </vt:vector>
  </TitlesOfParts>
  <Company>FGU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</dc:title>
  <dc:creator>Dijana</dc:creator>
  <cp:lastModifiedBy>Denis Tabučić</cp:lastModifiedBy>
  <cp:revision>2</cp:revision>
  <cp:lastPrinted>2015-09-03T07:54:00Z</cp:lastPrinted>
  <dcterms:created xsi:type="dcterms:W3CDTF">2016-02-21T23:08:00Z</dcterms:created>
  <dcterms:modified xsi:type="dcterms:W3CDTF">2016-02-21T23:08:00Z</dcterms:modified>
</cp:coreProperties>
</file>